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7BA" w:rsidRDefault="0010163A">
      <w:pPr>
        <w:spacing w:line="0" w:lineRule="atLeast"/>
        <w:rPr>
          <w:rFonts w:ascii="微软雅黑" w:eastAsia="微软雅黑" w:hAnsi="微软雅黑"/>
          <w:b/>
        </w:rPr>
      </w:pPr>
      <w:r>
        <w:rPr>
          <w:rFonts w:ascii="宋体" w:hAnsi="宋体" w:hint="eastAsia"/>
          <w:b/>
          <w:bCs/>
          <w:sz w:val="24"/>
        </w:rPr>
        <w:t>附：</w:t>
      </w:r>
      <w:r>
        <w:rPr>
          <w:rFonts w:ascii="微软雅黑" w:eastAsia="微软雅黑" w:hAnsi="微软雅黑" w:hint="eastAsia"/>
          <w:b/>
        </w:rPr>
        <w:t>软件</w:t>
      </w:r>
      <w:r>
        <w:rPr>
          <w:rFonts w:ascii="微软雅黑" w:eastAsia="微软雅黑" w:hAnsi="微软雅黑"/>
          <w:b/>
        </w:rPr>
        <w:t>下载以及使用说明</w:t>
      </w:r>
    </w:p>
    <w:p w:rsidR="00C767BA" w:rsidRDefault="0010163A">
      <w:pPr>
        <w:rPr>
          <w:rFonts w:ascii="微软雅黑" w:eastAsia="微软雅黑" w:hAnsi="微软雅黑"/>
          <w:b/>
        </w:rPr>
      </w:pPr>
      <w:r>
        <w:rPr>
          <w:rFonts w:ascii="微软雅黑" w:eastAsia="微软雅黑" w:hAnsi="微软雅黑" w:hint="eastAsia"/>
          <w:b/>
        </w:rPr>
        <w:t>1</w:t>
      </w:r>
      <w:r>
        <w:rPr>
          <w:rFonts w:ascii="微软雅黑" w:eastAsia="微软雅黑" w:hAnsi="微软雅黑"/>
          <w:b/>
        </w:rPr>
        <w:t>、</w:t>
      </w:r>
      <w:r>
        <w:rPr>
          <w:rFonts w:ascii="微软雅黑" w:eastAsia="微软雅黑" w:hAnsi="微软雅黑" w:hint="eastAsia"/>
          <w:b/>
        </w:rPr>
        <w:t>app</w:t>
      </w:r>
      <w:r>
        <w:rPr>
          <w:rFonts w:ascii="微软雅黑" w:eastAsia="微软雅黑" w:hAnsi="微软雅黑"/>
          <w:b/>
        </w:rPr>
        <w:t>下载</w:t>
      </w:r>
    </w:p>
    <w:p w:rsidR="00C767BA" w:rsidRDefault="0010163A">
      <w:pPr>
        <w:rPr>
          <w:rFonts w:ascii="微软雅黑" w:eastAsia="微软雅黑" w:hAnsi="微软雅黑"/>
          <w:b/>
        </w:rPr>
      </w:pPr>
      <w:r>
        <w:rPr>
          <w:rFonts w:ascii="微软雅黑" w:eastAsia="微软雅黑" w:hAnsi="微软雅黑" w:cs="微软雅黑"/>
          <w:noProof/>
        </w:rPr>
        <w:drawing>
          <wp:inline distT="0" distB="0" distL="0" distR="0">
            <wp:extent cx="5762625" cy="3533775"/>
            <wp:effectExtent l="0" t="0" r="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62625" cy="3533775"/>
                    </a:xfrm>
                    <a:prstGeom prst="rect">
                      <a:avLst/>
                    </a:prstGeom>
                    <a:noFill/>
                    <a:ln>
                      <a:noFill/>
                    </a:ln>
                  </pic:spPr>
                </pic:pic>
              </a:graphicData>
            </a:graphic>
          </wp:inline>
        </w:drawing>
      </w:r>
    </w:p>
    <w:p w:rsidR="00C767BA" w:rsidRDefault="0010163A">
      <w:pPr>
        <w:rPr>
          <w:rFonts w:ascii="微软雅黑" w:eastAsia="微软雅黑" w:hAnsi="微软雅黑"/>
          <w:b/>
        </w:rPr>
      </w:pPr>
      <w:r>
        <w:rPr>
          <w:rFonts w:ascii="微软雅黑" w:eastAsia="微软雅黑" w:hAnsi="微软雅黑" w:hint="eastAsia"/>
          <w:b/>
        </w:rPr>
        <w:t>2</w:t>
      </w:r>
      <w:r>
        <w:rPr>
          <w:rFonts w:ascii="微软雅黑" w:eastAsia="微软雅黑" w:hAnsi="微软雅黑"/>
          <w:b/>
        </w:rPr>
        <w:t>、</w:t>
      </w:r>
      <w:r>
        <w:rPr>
          <w:rFonts w:ascii="微软雅黑" w:eastAsia="微软雅黑" w:hAnsi="微软雅黑" w:hint="eastAsia"/>
          <w:b/>
        </w:rPr>
        <w:t>注册</w:t>
      </w:r>
      <w:r>
        <w:rPr>
          <w:rFonts w:ascii="微软雅黑" w:eastAsia="微软雅黑" w:hAnsi="微软雅黑"/>
          <w:b/>
        </w:rPr>
        <w:t>登录</w:t>
      </w:r>
    </w:p>
    <w:p w:rsidR="00C767BA" w:rsidRDefault="0010163A">
      <w:pPr>
        <w:rPr>
          <w:rFonts w:ascii="微软雅黑" w:eastAsia="微软雅黑" w:hAnsi="微软雅黑"/>
          <w:b/>
        </w:rPr>
      </w:pPr>
      <w:r>
        <w:rPr>
          <w:rFonts w:ascii="微软雅黑" w:eastAsia="微软雅黑" w:hAnsi="微软雅黑"/>
          <w:b/>
          <w:noProof/>
        </w:rPr>
        <w:drawing>
          <wp:inline distT="0" distB="0" distL="0" distR="0">
            <wp:extent cx="5467350" cy="3257550"/>
            <wp:effectExtent l="0" t="0" r="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67350" cy="3257550"/>
                    </a:xfrm>
                    <a:prstGeom prst="rect">
                      <a:avLst/>
                    </a:prstGeom>
                    <a:noFill/>
                    <a:ln>
                      <a:noFill/>
                    </a:ln>
                  </pic:spPr>
                </pic:pic>
              </a:graphicData>
            </a:graphic>
          </wp:inline>
        </w:drawing>
      </w:r>
    </w:p>
    <w:p w:rsidR="00C767BA" w:rsidRDefault="00C767BA">
      <w:pPr>
        <w:rPr>
          <w:rFonts w:ascii="微软雅黑" w:eastAsia="微软雅黑" w:hAnsi="微软雅黑"/>
          <w:b/>
        </w:rPr>
      </w:pPr>
    </w:p>
    <w:p w:rsidR="00C767BA" w:rsidRDefault="0010163A">
      <w:pPr>
        <w:rPr>
          <w:rFonts w:ascii="微软雅黑" w:eastAsia="微软雅黑" w:hAnsi="微软雅黑"/>
          <w:b/>
        </w:rPr>
      </w:pPr>
      <w:r>
        <w:rPr>
          <w:rFonts w:ascii="微软雅黑" w:eastAsia="微软雅黑" w:hAnsi="微软雅黑"/>
          <w:b/>
        </w:rPr>
        <w:t>3、</w:t>
      </w:r>
      <w:r>
        <w:rPr>
          <w:rFonts w:ascii="微软雅黑" w:eastAsia="微软雅黑" w:hAnsi="微软雅黑" w:hint="eastAsia"/>
          <w:b/>
        </w:rPr>
        <w:t>身份</w:t>
      </w:r>
      <w:r>
        <w:rPr>
          <w:rFonts w:ascii="微软雅黑" w:eastAsia="微软雅黑" w:hAnsi="微软雅黑"/>
          <w:b/>
        </w:rPr>
        <w:t>认证</w:t>
      </w:r>
    </w:p>
    <w:p w:rsidR="00C767BA" w:rsidRDefault="0010163A">
      <w:r>
        <w:rPr>
          <w:noProof/>
        </w:rPr>
        <w:lastRenderedPageBreak/>
        <w:drawing>
          <wp:inline distT="0" distB="0" distL="0" distR="0">
            <wp:extent cx="1752600" cy="3086100"/>
            <wp:effectExtent l="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52600" cy="3086100"/>
                    </a:xfrm>
                    <a:prstGeom prst="rect">
                      <a:avLst/>
                    </a:prstGeom>
                    <a:noFill/>
                    <a:ln>
                      <a:noFill/>
                    </a:ln>
                  </pic:spPr>
                </pic:pic>
              </a:graphicData>
            </a:graphic>
          </wp:inline>
        </w:drawing>
      </w:r>
      <w:r>
        <w:rPr>
          <w:noProof/>
        </w:rPr>
        <w:drawing>
          <wp:inline distT="0" distB="0" distL="0" distR="0">
            <wp:extent cx="1676400" cy="3076575"/>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76400" cy="3076575"/>
                    </a:xfrm>
                    <a:prstGeom prst="rect">
                      <a:avLst/>
                    </a:prstGeom>
                    <a:noFill/>
                    <a:ln>
                      <a:noFill/>
                    </a:ln>
                  </pic:spPr>
                </pic:pic>
              </a:graphicData>
            </a:graphic>
          </wp:inline>
        </w:drawing>
      </w:r>
      <w:r>
        <w:rPr>
          <w:noProof/>
        </w:rPr>
        <w:drawing>
          <wp:inline distT="0" distB="0" distL="0" distR="0">
            <wp:extent cx="1628775" cy="3067050"/>
            <wp:effectExtent l="0" t="0" r="0" b="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8775" cy="3067050"/>
                    </a:xfrm>
                    <a:prstGeom prst="rect">
                      <a:avLst/>
                    </a:prstGeom>
                    <a:noFill/>
                    <a:ln>
                      <a:noFill/>
                    </a:ln>
                  </pic:spPr>
                </pic:pic>
              </a:graphicData>
            </a:graphic>
          </wp:inline>
        </w:drawing>
      </w:r>
    </w:p>
    <w:p w:rsidR="00C767BA" w:rsidRDefault="0010163A">
      <w:pPr>
        <w:ind w:left="5400" w:hangingChars="2700" w:hanging="5400"/>
        <w:rPr>
          <w:rFonts w:ascii="微软雅黑" w:eastAsia="微软雅黑" w:hAnsi="微软雅黑"/>
        </w:rPr>
      </w:pPr>
      <w:r>
        <w:rPr>
          <w:rFonts w:hint="eastAsia"/>
        </w:rPr>
        <w:t>点击未认证进行认证填写相关信息提交审核等待工作人员审核或自动通过</w:t>
      </w:r>
    </w:p>
    <w:p w:rsidR="00C767BA" w:rsidRDefault="0010163A">
      <w:pPr>
        <w:rPr>
          <w:rFonts w:ascii="微软雅黑" w:eastAsia="微软雅黑" w:hAnsi="微软雅黑"/>
        </w:rPr>
      </w:pPr>
      <w:r>
        <w:rPr>
          <w:rFonts w:ascii="微软雅黑" w:eastAsia="微软雅黑" w:hAnsi="微软雅黑" w:hint="eastAsia"/>
        </w:rPr>
        <w:t>认证结果</w:t>
      </w:r>
    </w:p>
    <w:p w:rsidR="00C767BA" w:rsidRDefault="0010163A">
      <w:r>
        <w:rPr>
          <w:noProof/>
        </w:rPr>
        <w:drawing>
          <wp:inline distT="0" distB="0" distL="0" distR="0">
            <wp:extent cx="2143125" cy="3905250"/>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43125" cy="3905250"/>
                    </a:xfrm>
                    <a:prstGeom prst="rect">
                      <a:avLst/>
                    </a:prstGeom>
                    <a:noFill/>
                    <a:ln>
                      <a:noFill/>
                    </a:ln>
                  </pic:spPr>
                </pic:pic>
              </a:graphicData>
            </a:graphic>
          </wp:inline>
        </w:drawing>
      </w:r>
      <w:r>
        <w:rPr>
          <w:noProof/>
        </w:rPr>
        <w:drawing>
          <wp:inline distT="0" distB="0" distL="0" distR="0">
            <wp:extent cx="2057400" cy="3886200"/>
            <wp:effectExtent l="0" t="0" r="0" b="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057400" cy="3886200"/>
                    </a:xfrm>
                    <a:prstGeom prst="rect">
                      <a:avLst/>
                    </a:prstGeom>
                    <a:noFill/>
                    <a:ln>
                      <a:noFill/>
                    </a:ln>
                  </pic:spPr>
                </pic:pic>
              </a:graphicData>
            </a:graphic>
          </wp:inline>
        </w:drawing>
      </w:r>
    </w:p>
    <w:p w:rsidR="00C767BA" w:rsidRDefault="0010163A">
      <w:pPr>
        <w:ind w:firstLineChars="500" w:firstLine="1000"/>
        <w:rPr>
          <w:rFonts w:ascii="微软雅黑" w:eastAsia="微软雅黑" w:hAnsi="微软雅黑"/>
        </w:rPr>
      </w:pPr>
      <w:r>
        <w:rPr>
          <w:rFonts w:ascii="微软雅黑" w:eastAsia="微软雅黑" w:hAnsi="微软雅黑" w:hint="eastAsia"/>
        </w:rPr>
        <w:t>认证通过因信息填写错误未通过审核</w:t>
      </w:r>
    </w:p>
    <w:p w:rsidR="00C767BA" w:rsidRDefault="0010163A">
      <w:pPr>
        <w:rPr>
          <w:rFonts w:ascii="微软雅黑" w:eastAsia="微软雅黑" w:hAnsi="微软雅黑"/>
          <w:b/>
        </w:rPr>
      </w:pPr>
      <w:r>
        <w:rPr>
          <w:rFonts w:ascii="微软雅黑" w:eastAsia="微软雅黑" w:hAnsi="微软雅黑"/>
          <w:b/>
        </w:rPr>
        <w:t>4、校园乐跑</w:t>
      </w:r>
    </w:p>
    <w:p w:rsidR="00C767BA" w:rsidRDefault="0010163A">
      <w:pPr>
        <w:rPr>
          <w:rFonts w:ascii="微软雅黑" w:eastAsia="微软雅黑" w:hAnsi="微软雅黑"/>
        </w:rPr>
      </w:pPr>
      <w:r>
        <w:rPr>
          <w:rFonts w:ascii="微软雅黑" w:eastAsia="微软雅黑" w:hAnsi="微软雅黑"/>
          <w:noProof/>
        </w:rPr>
        <w:lastRenderedPageBreak/>
        <w:drawing>
          <wp:inline distT="0" distB="0" distL="0" distR="0">
            <wp:extent cx="5429250" cy="3752850"/>
            <wp:effectExtent l="0" t="0" r="0" b="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29250" cy="3752850"/>
                    </a:xfrm>
                    <a:prstGeom prst="rect">
                      <a:avLst/>
                    </a:prstGeom>
                    <a:noFill/>
                    <a:ln>
                      <a:noFill/>
                    </a:ln>
                  </pic:spPr>
                </pic:pic>
              </a:graphicData>
            </a:graphic>
          </wp:inline>
        </w:drawing>
      </w:r>
    </w:p>
    <w:p w:rsidR="00C767BA" w:rsidRDefault="00C767BA">
      <w:pPr>
        <w:rPr>
          <w:rFonts w:ascii="微软雅黑" w:eastAsia="微软雅黑" w:hAnsi="微软雅黑"/>
        </w:rPr>
      </w:pPr>
    </w:p>
    <w:p w:rsidR="00C767BA" w:rsidRDefault="0010163A">
      <w:pPr>
        <w:rPr>
          <w:rFonts w:ascii="微软雅黑" w:eastAsia="微软雅黑" w:hAnsi="微软雅黑"/>
          <w:b/>
        </w:rPr>
      </w:pPr>
      <w:r>
        <w:rPr>
          <w:rFonts w:ascii="微软雅黑" w:eastAsia="微软雅黑" w:hAnsi="微软雅黑"/>
          <w:b/>
        </w:rPr>
        <w:t>5、</w:t>
      </w:r>
      <w:r>
        <w:rPr>
          <w:rFonts w:ascii="微软雅黑" w:eastAsia="微软雅黑" w:hAnsi="微软雅黑" w:hint="eastAsia"/>
          <w:b/>
        </w:rPr>
        <w:t>跑步</w:t>
      </w:r>
      <w:r>
        <w:rPr>
          <w:rFonts w:ascii="微软雅黑" w:eastAsia="微软雅黑" w:hAnsi="微软雅黑"/>
          <w:b/>
        </w:rPr>
        <w:t>规则</w:t>
      </w:r>
    </w:p>
    <w:p w:rsidR="00C767BA" w:rsidRDefault="0010163A">
      <w:pPr>
        <w:rPr>
          <w:rFonts w:ascii="微软雅黑" w:eastAsia="微软雅黑" w:hAnsi="微软雅黑"/>
        </w:rPr>
      </w:pPr>
      <w:r>
        <w:rPr>
          <w:rFonts w:ascii="微软雅黑" w:eastAsia="微软雅黑" w:hAnsi="微软雅黑"/>
          <w:noProof/>
        </w:rPr>
        <w:drawing>
          <wp:inline distT="0" distB="0" distL="0" distR="0">
            <wp:extent cx="5429250" cy="3343275"/>
            <wp:effectExtent l="0" t="0" r="0"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29250" cy="3343275"/>
                    </a:xfrm>
                    <a:prstGeom prst="rect">
                      <a:avLst/>
                    </a:prstGeom>
                    <a:noFill/>
                    <a:ln>
                      <a:noFill/>
                    </a:ln>
                  </pic:spPr>
                </pic:pic>
              </a:graphicData>
            </a:graphic>
          </wp:inline>
        </w:drawing>
      </w:r>
    </w:p>
    <w:p w:rsidR="00C767BA" w:rsidRDefault="00C767BA">
      <w:pPr>
        <w:rPr>
          <w:rFonts w:ascii="微软雅黑" w:eastAsia="微软雅黑" w:hAnsi="微软雅黑"/>
        </w:rPr>
      </w:pPr>
    </w:p>
    <w:p w:rsidR="00C767BA" w:rsidRDefault="0010163A">
      <w:pPr>
        <w:rPr>
          <w:rFonts w:ascii="微软雅黑" w:eastAsia="微软雅黑" w:hAnsi="微软雅黑"/>
          <w:b/>
        </w:rPr>
      </w:pPr>
      <w:r>
        <w:rPr>
          <w:rFonts w:ascii="微软雅黑" w:eastAsia="微软雅黑" w:hAnsi="微软雅黑"/>
          <w:b/>
        </w:rPr>
        <w:t>6、</w:t>
      </w:r>
      <w:r>
        <w:rPr>
          <w:rFonts w:ascii="微软雅黑" w:eastAsia="微软雅黑" w:hAnsi="微软雅黑" w:hint="eastAsia"/>
          <w:b/>
        </w:rPr>
        <w:t>跑步</w:t>
      </w:r>
      <w:r>
        <w:rPr>
          <w:rFonts w:ascii="微软雅黑" w:eastAsia="微软雅黑" w:hAnsi="微软雅黑"/>
          <w:b/>
        </w:rPr>
        <w:t>流程</w:t>
      </w:r>
    </w:p>
    <w:p w:rsidR="00C767BA" w:rsidRDefault="0010163A">
      <w:pPr>
        <w:rPr>
          <w:rFonts w:ascii="微软雅黑" w:eastAsia="微软雅黑" w:hAnsi="微软雅黑"/>
        </w:rPr>
      </w:pPr>
      <w:r>
        <w:rPr>
          <w:rFonts w:ascii="微软雅黑" w:eastAsia="微软雅黑" w:hAnsi="微软雅黑"/>
          <w:noProof/>
        </w:rPr>
        <w:lastRenderedPageBreak/>
        <w:drawing>
          <wp:inline distT="0" distB="0" distL="0" distR="0">
            <wp:extent cx="5591175" cy="3352800"/>
            <wp:effectExtent l="0" t="0" r="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591175" cy="3352800"/>
                    </a:xfrm>
                    <a:prstGeom prst="rect">
                      <a:avLst/>
                    </a:prstGeom>
                    <a:noFill/>
                    <a:ln>
                      <a:noFill/>
                    </a:ln>
                  </pic:spPr>
                </pic:pic>
              </a:graphicData>
            </a:graphic>
          </wp:inline>
        </w:drawing>
      </w:r>
    </w:p>
    <w:p w:rsidR="00C767BA" w:rsidRDefault="00C767BA">
      <w:pPr>
        <w:rPr>
          <w:rFonts w:ascii="微软雅黑" w:eastAsia="微软雅黑" w:hAnsi="微软雅黑"/>
        </w:rPr>
      </w:pPr>
    </w:p>
    <w:p w:rsidR="00C767BA" w:rsidRDefault="00C767BA">
      <w:pPr>
        <w:rPr>
          <w:rFonts w:ascii="微软雅黑" w:eastAsia="微软雅黑" w:hAnsi="微软雅黑"/>
        </w:rPr>
      </w:pPr>
    </w:p>
    <w:p w:rsidR="00C767BA" w:rsidRDefault="0010163A">
      <w:pPr>
        <w:numPr>
          <w:ilvl w:val="0"/>
          <w:numId w:val="3"/>
        </w:numPr>
        <w:rPr>
          <w:rFonts w:ascii="微软雅黑" w:eastAsia="微软雅黑" w:hAnsi="微软雅黑"/>
        </w:rPr>
      </w:pPr>
      <w:r>
        <w:rPr>
          <w:rFonts w:ascii="微软雅黑" w:eastAsia="微软雅黑" w:hAnsi="微软雅黑" w:hint="eastAsia"/>
        </w:rPr>
        <w:t>体育班级矫正</w:t>
      </w:r>
    </w:p>
    <w:p w:rsidR="00C767BA" w:rsidRDefault="0010163A">
      <w:r>
        <w:rPr>
          <w:noProof/>
        </w:rPr>
        <w:drawing>
          <wp:inline distT="0" distB="0" distL="0" distR="0">
            <wp:extent cx="1724025" cy="313372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24025" cy="3133725"/>
                    </a:xfrm>
                    <a:prstGeom prst="rect">
                      <a:avLst/>
                    </a:prstGeom>
                    <a:noFill/>
                    <a:ln>
                      <a:noFill/>
                    </a:ln>
                  </pic:spPr>
                </pic:pic>
              </a:graphicData>
            </a:graphic>
          </wp:inline>
        </w:drawing>
      </w:r>
      <w:r>
        <w:rPr>
          <w:noProof/>
        </w:rPr>
        <w:drawing>
          <wp:inline distT="0" distB="0" distL="0" distR="0">
            <wp:extent cx="1657350" cy="311467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57350" cy="3114675"/>
                    </a:xfrm>
                    <a:prstGeom prst="rect">
                      <a:avLst/>
                    </a:prstGeom>
                    <a:noFill/>
                    <a:ln>
                      <a:noFill/>
                    </a:ln>
                  </pic:spPr>
                </pic:pic>
              </a:graphicData>
            </a:graphic>
          </wp:inline>
        </w:drawing>
      </w:r>
      <w:r>
        <w:rPr>
          <w:noProof/>
        </w:rPr>
        <w:drawing>
          <wp:inline distT="0" distB="0" distL="0" distR="0">
            <wp:extent cx="1666875" cy="310515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66875" cy="3105150"/>
                    </a:xfrm>
                    <a:prstGeom prst="rect">
                      <a:avLst/>
                    </a:prstGeom>
                    <a:noFill/>
                    <a:ln>
                      <a:noFill/>
                    </a:ln>
                  </pic:spPr>
                </pic:pic>
              </a:graphicData>
            </a:graphic>
          </wp:inline>
        </w:drawing>
      </w:r>
    </w:p>
    <w:p w:rsidR="00C767BA" w:rsidRDefault="00C767BA"/>
    <w:p w:rsidR="00C767BA" w:rsidRDefault="0010163A">
      <w:pPr>
        <w:numPr>
          <w:ilvl w:val="0"/>
          <w:numId w:val="3"/>
        </w:numPr>
      </w:pPr>
      <w:r>
        <w:rPr>
          <w:rFonts w:hint="eastAsia"/>
        </w:rPr>
        <w:t>行政班级矫正</w:t>
      </w:r>
    </w:p>
    <w:p w:rsidR="00C767BA" w:rsidRDefault="0010163A">
      <w:r>
        <w:rPr>
          <w:noProof/>
        </w:rPr>
        <w:lastRenderedPageBreak/>
        <w:drawing>
          <wp:inline distT="0" distB="0" distL="0" distR="0">
            <wp:extent cx="1704975" cy="3114675"/>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04975" cy="3114675"/>
                    </a:xfrm>
                    <a:prstGeom prst="rect">
                      <a:avLst/>
                    </a:prstGeom>
                    <a:noFill/>
                    <a:ln>
                      <a:noFill/>
                    </a:ln>
                  </pic:spPr>
                </pic:pic>
              </a:graphicData>
            </a:graphic>
          </wp:inline>
        </w:drawing>
      </w:r>
      <w:r>
        <w:rPr>
          <w:noProof/>
        </w:rPr>
        <w:drawing>
          <wp:inline distT="0" distB="0" distL="0" distR="0">
            <wp:extent cx="1590675" cy="3114675"/>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0675" cy="3114675"/>
                    </a:xfrm>
                    <a:prstGeom prst="rect">
                      <a:avLst/>
                    </a:prstGeom>
                    <a:noFill/>
                    <a:ln>
                      <a:noFill/>
                    </a:ln>
                  </pic:spPr>
                </pic:pic>
              </a:graphicData>
            </a:graphic>
          </wp:inline>
        </w:drawing>
      </w:r>
      <w:r>
        <w:rPr>
          <w:noProof/>
        </w:rPr>
        <w:drawing>
          <wp:inline distT="0" distB="0" distL="0" distR="0">
            <wp:extent cx="1743075" cy="308610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743075" cy="3086100"/>
                    </a:xfrm>
                    <a:prstGeom prst="rect">
                      <a:avLst/>
                    </a:prstGeom>
                    <a:noFill/>
                    <a:ln>
                      <a:noFill/>
                    </a:ln>
                  </pic:spPr>
                </pic:pic>
              </a:graphicData>
            </a:graphic>
          </wp:inline>
        </w:drawing>
      </w:r>
    </w:p>
    <w:p w:rsidR="00C767BA" w:rsidRDefault="00C767BA"/>
    <w:p w:rsidR="00C767BA" w:rsidRDefault="00C767BA"/>
    <w:p w:rsidR="00C767BA" w:rsidRDefault="00C767BA"/>
    <w:p w:rsidR="00C767BA" w:rsidRDefault="00C767BA"/>
    <w:p w:rsidR="00C767BA" w:rsidRDefault="00C767BA"/>
    <w:p w:rsidR="00C767BA" w:rsidRDefault="00C767BA"/>
    <w:p w:rsidR="00C767BA" w:rsidRDefault="00C767BA"/>
    <w:p w:rsidR="00C767BA" w:rsidRDefault="00C767BA"/>
    <w:p w:rsidR="00C767BA" w:rsidRDefault="0010163A">
      <w:pPr>
        <w:numPr>
          <w:ilvl w:val="0"/>
          <w:numId w:val="3"/>
        </w:numPr>
      </w:pPr>
      <w:r>
        <w:rPr>
          <w:rFonts w:hint="eastAsia"/>
        </w:rPr>
        <w:t>个人基本信息修改（学号，学院，性别等信息）</w:t>
      </w:r>
    </w:p>
    <w:p w:rsidR="00C767BA" w:rsidRDefault="0010163A">
      <w:r>
        <w:rPr>
          <w:noProof/>
        </w:rPr>
        <w:drawing>
          <wp:inline distT="0" distB="0" distL="0" distR="0">
            <wp:extent cx="1628775" cy="3019425"/>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28775" cy="3019425"/>
                    </a:xfrm>
                    <a:prstGeom prst="rect">
                      <a:avLst/>
                    </a:prstGeom>
                    <a:noFill/>
                    <a:ln>
                      <a:noFill/>
                    </a:ln>
                  </pic:spPr>
                </pic:pic>
              </a:graphicData>
            </a:graphic>
          </wp:inline>
        </w:drawing>
      </w:r>
      <w:r>
        <w:rPr>
          <w:noProof/>
        </w:rPr>
        <w:drawing>
          <wp:inline distT="0" distB="0" distL="0" distR="0">
            <wp:extent cx="1647825" cy="3009900"/>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47825" cy="3009900"/>
                    </a:xfrm>
                    <a:prstGeom prst="rect">
                      <a:avLst/>
                    </a:prstGeom>
                    <a:noFill/>
                    <a:ln>
                      <a:noFill/>
                    </a:ln>
                  </pic:spPr>
                </pic:pic>
              </a:graphicData>
            </a:graphic>
          </wp:inline>
        </w:drawing>
      </w:r>
      <w:r>
        <w:rPr>
          <w:noProof/>
        </w:rPr>
        <w:drawing>
          <wp:inline distT="0" distB="0" distL="0" distR="0">
            <wp:extent cx="1666875" cy="2990850"/>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66875" cy="2990850"/>
                    </a:xfrm>
                    <a:prstGeom prst="rect">
                      <a:avLst/>
                    </a:prstGeom>
                    <a:noFill/>
                    <a:ln>
                      <a:noFill/>
                    </a:ln>
                  </pic:spPr>
                </pic:pic>
              </a:graphicData>
            </a:graphic>
          </wp:inline>
        </w:drawing>
      </w:r>
    </w:p>
    <w:p w:rsidR="00C767BA" w:rsidRDefault="00C767BA"/>
    <w:p w:rsidR="00C767BA" w:rsidRDefault="0010163A">
      <w:pPr>
        <w:rPr>
          <w:rFonts w:ascii="微软雅黑" w:eastAsia="微软雅黑" w:hAnsi="微软雅黑"/>
        </w:rPr>
      </w:pPr>
      <w:r>
        <w:rPr>
          <w:rFonts w:ascii="微软雅黑" w:eastAsia="微软雅黑" w:hAnsi="微软雅黑" w:hint="eastAsia"/>
        </w:rPr>
        <w:lastRenderedPageBreak/>
        <w:t>10</w:t>
      </w:r>
      <w:r>
        <w:rPr>
          <w:rFonts w:ascii="微软雅黑" w:eastAsia="微软雅黑" w:hAnsi="微软雅黑"/>
        </w:rPr>
        <w:t>、跑步过程中会根据跑步里程</w:t>
      </w:r>
      <w:r>
        <w:rPr>
          <w:rFonts w:ascii="微软雅黑" w:eastAsia="微软雅黑" w:hAnsi="微软雅黑" w:hint="eastAsia"/>
        </w:rPr>
        <w:t>随机</w:t>
      </w:r>
      <w:r>
        <w:rPr>
          <w:rFonts w:ascii="微软雅黑" w:eastAsia="微软雅黑" w:hAnsi="微软雅黑"/>
        </w:rPr>
        <w:t>获得积分或现金红包奖励，红包可提现，</w:t>
      </w:r>
      <w:r>
        <w:rPr>
          <w:rFonts w:ascii="微软雅黑" w:eastAsia="微软雅黑" w:hAnsi="微软雅黑" w:hint="eastAsia"/>
        </w:rPr>
        <w:t>积分</w:t>
      </w:r>
      <w:r>
        <w:rPr>
          <w:rFonts w:ascii="微软雅黑" w:eastAsia="微软雅黑" w:hAnsi="微软雅黑"/>
        </w:rPr>
        <w:t>可兑换</w:t>
      </w:r>
      <w:r>
        <w:rPr>
          <w:rFonts w:ascii="微软雅黑" w:eastAsia="微软雅黑" w:hAnsi="微软雅黑" w:hint="eastAsia"/>
        </w:rPr>
        <w:t>实物或</w:t>
      </w:r>
      <w:r>
        <w:rPr>
          <w:rFonts w:ascii="微软雅黑" w:eastAsia="微软雅黑" w:hAnsi="微软雅黑"/>
        </w:rPr>
        <w:t>户外旅游等产品。</w:t>
      </w:r>
    </w:p>
    <w:p w:rsidR="00C767BA" w:rsidRDefault="0010163A">
      <w:pPr>
        <w:rPr>
          <w:rFonts w:ascii="微软雅黑" w:eastAsia="微软雅黑" w:hAnsi="微软雅黑"/>
        </w:rPr>
      </w:pPr>
      <w:r>
        <w:rPr>
          <w:rFonts w:ascii="微软雅黑" w:eastAsia="微软雅黑" w:hAnsi="微软雅黑" w:hint="eastAsia"/>
        </w:rPr>
        <w:t>11、</w:t>
      </w:r>
      <w:r>
        <w:rPr>
          <w:rFonts w:ascii="微软雅黑" w:eastAsia="微软雅黑" w:hAnsi="微软雅黑"/>
        </w:rPr>
        <w:t>app会根据</w:t>
      </w:r>
      <w:r>
        <w:rPr>
          <w:rFonts w:ascii="微软雅黑" w:eastAsia="微软雅黑" w:hAnsi="微软雅黑" w:hint="eastAsia"/>
        </w:rPr>
        <w:t>同学</w:t>
      </w:r>
      <w:r>
        <w:rPr>
          <w:rFonts w:ascii="微软雅黑" w:eastAsia="微软雅黑" w:hAnsi="微软雅黑"/>
        </w:rPr>
        <w:t>的反馈，</w:t>
      </w:r>
      <w:r>
        <w:rPr>
          <w:rFonts w:ascii="微软雅黑" w:eastAsia="微软雅黑" w:hAnsi="微软雅黑" w:hint="eastAsia"/>
        </w:rPr>
        <w:t>不断</w:t>
      </w:r>
      <w:r>
        <w:rPr>
          <w:rFonts w:ascii="微软雅黑" w:eastAsia="微软雅黑" w:hAnsi="微软雅黑"/>
        </w:rPr>
        <w:t>进行</w:t>
      </w:r>
      <w:r>
        <w:rPr>
          <w:rFonts w:ascii="微软雅黑" w:eastAsia="微软雅黑" w:hAnsi="微软雅黑" w:hint="eastAsia"/>
        </w:rPr>
        <w:t>修复</w:t>
      </w:r>
      <w:r>
        <w:rPr>
          <w:rFonts w:ascii="微软雅黑" w:eastAsia="微软雅黑" w:hAnsi="微软雅黑"/>
        </w:rPr>
        <w:t>完善，并提供赛事活动、野外生存、</w:t>
      </w:r>
      <w:r>
        <w:rPr>
          <w:rFonts w:ascii="微软雅黑" w:eastAsia="微软雅黑" w:hAnsi="微软雅黑" w:hint="eastAsia"/>
        </w:rPr>
        <w:t>户外技能</w:t>
      </w:r>
      <w:r>
        <w:rPr>
          <w:rFonts w:ascii="微软雅黑" w:eastAsia="微软雅黑" w:hAnsi="微软雅黑"/>
        </w:rPr>
        <w:t>学习等精彩内容，为了获得更佳体验和使用更多功能，</w:t>
      </w:r>
      <w:r>
        <w:rPr>
          <w:rFonts w:ascii="微软雅黑" w:eastAsia="微软雅黑" w:hAnsi="微软雅黑" w:hint="eastAsia"/>
        </w:rPr>
        <w:t>请各位</w:t>
      </w:r>
      <w:r>
        <w:rPr>
          <w:rFonts w:ascii="微软雅黑" w:eastAsia="微软雅黑" w:hAnsi="微软雅黑"/>
        </w:rPr>
        <w:t>同学及时升级至最新版本。</w:t>
      </w:r>
    </w:p>
    <w:p w:rsidR="00C767BA" w:rsidRDefault="0010163A">
      <w:pPr>
        <w:rPr>
          <w:rFonts w:ascii="微软雅黑" w:eastAsia="微软雅黑" w:hAnsi="微软雅黑"/>
        </w:rPr>
      </w:pPr>
      <w:r>
        <w:rPr>
          <w:rFonts w:ascii="微软雅黑" w:eastAsia="微软雅黑" w:hAnsi="微软雅黑" w:hint="eastAsia"/>
        </w:rPr>
        <w:t>12</w:t>
      </w:r>
      <w:r>
        <w:rPr>
          <w:rFonts w:ascii="微软雅黑" w:eastAsia="微软雅黑" w:hAnsi="微软雅黑"/>
        </w:rPr>
        <w:t>、</w:t>
      </w:r>
      <w:r>
        <w:rPr>
          <w:rFonts w:ascii="微软雅黑" w:eastAsia="微软雅黑" w:hAnsi="微软雅黑" w:hint="eastAsia"/>
        </w:rPr>
        <w:t>跑步过程中</w:t>
      </w:r>
      <w:r>
        <w:rPr>
          <w:rFonts w:ascii="微软雅黑" w:eastAsia="微软雅黑" w:hAnsi="微软雅黑"/>
        </w:rPr>
        <w:t>，</w:t>
      </w:r>
      <w:r>
        <w:rPr>
          <w:rFonts w:ascii="微软雅黑" w:eastAsia="微软雅黑" w:hAnsi="微软雅黑" w:hint="eastAsia"/>
        </w:rPr>
        <w:t>请</w:t>
      </w:r>
      <w:r>
        <w:rPr>
          <w:rFonts w:ascii="微软雅黑" w:eastAsia="微软雅黑" w:hAnsi="微软雅黑"/>
        </w:rPr>
        <w:t>各位同学</w:t>
      </w:r>
      <w:r>
        <w:rPr>
          <w:rFonts w:ascii="微软雅黑" w:eastAsia="微软雅黑" w:hAnsi="微软雅黑" w:hint="eastAsia"/>
        </w:rPr>
        <w:t>注意</w:t>
      </w:r>
      <w:r>
        <w:rPr>
          <w:rFonts w:ascii="微软雅黑" w:eastAsia="微软雅黑" w:hAnsi="微软雅黑"/>
        </w:rPr>
        <w:t>人身安全，注意</w:t>
      </w:r>
      <w:r>
        <w:rPr>
          <w:rFonts w:ascii="微软雅黑" w:eastAsia="微软雅黑" w:hAnsi="微软雅黑" w:hint="eastAsia"/>
        </w:rPr>
        <w:t>对</w:t>
      </w:r>
      <w:r>
        <w:rPr>
          <w:rFonts w:ascii="微软雅黑" w:eastAsia="微软雅黑" w:hAnsi="微软雅黑"/>
        </w:rPr>
        <w:t>各类</w:t>
      </w:r>
      <w:r>
        <w:rPr>
          <w:rFonts w:ascii="微软雅黑" w:eastAsia="微软雅黑" w:hAnsi="微软雅黑" w:hint="eastAsia"/>
        </w:rPr>
        <w:t>机动车</w:t>
      </w:r>
      <w:r>
        <w:rPr>
          <w:rFonts w:ascii="微软雅黑" w:eastAsia="微软雅黑" w:hAnsi="微软雅黑"/>
        </w:rPr>
        <w:t>或自行车的避让，</w:t>
      </w:r>
      <w:r>
        <w:rPr>
          <w:rFonts w:ascii="微软雅黑" w:eastAsia="微软雅黑" w:hAnsi="微软雅黑" w:hint="eastAsia"/>
        </w:rPr>
        <w:t>小心</w:t>
      </w:r>
      <w:r>
        <w:rPr>
          <w:rFonts w:ascii="微软雅黑" w:eastAsia="微软雅黑" w:hAnsi="微软雅黑"/>
        </w:rPr>
        <w:t>路滑。</w:t>
      </w:r>
    </w:p>
    <w:p w:rsidR="00C767BA" w:rsidRDefault="0010163A">
      <w:pPr>
        <w:rPr>
          <w:rFonts w:ascii="微软雅黑" w:eastAsia="微软雅黑" w:hAnsi="微软雅黑"/>
        </w:rPr>
      </w:pPr>
      <w:r>
        <w:rPr>
          <w:rFonts w:ascii="微软雅黑" w:eastAsia="微软雅黑" w:hAnsi="微软雅黑" w:hint="eastAsia"/>
        </w:rPr>
        <w:t>13、</w:t>
      </w:r>
      <w:r>
        <w:rPr>
          <w:rFonts w:ascii="微软雅黑" w:eastAsia="微软雅黑" w:hAnsi="微软雅黑"/>
        </w:rPr>
        <w:t>使用软件坚持一个月跑步之后，会发现</w:t>
      </w:r>
      <w:r>
        <w:rPr>
          <w:rFonts w:ascii="微软雅黑" w:eastAsia="微软雅黑" w:hAnsi="微软雅黑" w:cs="微软雅黑" w:hint="eastAsia"/>
          <w:szCs w:val="21"/>
        </w:rPr>
        <w:t>自己的身体素质、体态及心理随能力都有提高!跑步是一种理想的耐力训练，可以对心脏循环系统产生有益的影响，并能提高能量基础代谢。</w:t>
      </w:r>
    </w:p>
    <w:p w:rsidR="00C767BA" w:rsidRDefault="0010163A">
      <w:pPr>
        <w:rPr>
          <w:rFonts w:ascii="微软雅黑" w:eastAsia="微软雅黑" w:hAnsi="微软雅黑" w:cs="微软雅黑"/>
        </w:rPr>
      </w:pPr>
      <w:r>
        <w:rPr>
          <w:rFonts w:ascii="微软雅黑" w:eastAsia="微软雅黑" w:hAnsi="微软雅黑" w:cs="微软雅黑" w:hint="eastAsia"/>
          <w:szCs w:val="21"/>
        </w:rPr>
        <w:t>14</w:t>
      </w:r>
      <w:r>
        <w:rPr>
          <w:rFonts w:ascii="微软雅黑" w:eastAsia="微软雅黑" w:hAnsi="微软雅黑" w:cs="微软雅黑"/>
          <w:szCs w:val="21"/>
        </w:rPr>
        <w:t>、</w:t>
      </w:r>
      <w:r>
        <w:rPr>
          <w:rFonts w:ascii="微软雅黑" w:eastAsia="微软雅黑" w:hAnsi="微软雅黑" w:cs="微软雅黑" w:hint="eastAsia"/>
        </w:rPr>
        <w:t>经常更换手机登录，</w:t>
      </w:r>
      <w:r>
        <w:rPr>
          <w:rFonts w:ascii="微软雅黑" w:eastAsia="微软雅黑" w:hAnsi="微软雅黑" w:cs="微软雅黑"/>
        </w:rPr>
        <w:t>会</w:t>
      </w:r>
      <w:r>
        <w:rPr>
          <w:rFonts w:ascii="微软雅黑" w:eastAsia="微软雅黑" w:hAnsi="微软雅黑" w:cs="微软雅黑" w:hint="eastAsia"/>
        </w:rPr>
        <w:t>导致手机IP地址异常，</w:t>
      </w:r>
      <w:r>
        <w:rPr>
          <w:rFonts w:ascii="微软雅黑" w:eastAsia="微软雅黑" w:hAnsi="微软雅黑" w:cs="微软雅黑"/>
        </w:rPr>
        <w:t>有可能</w:t>
      </w:r>
      <w:r>
        <w:rPr>
          <w:rFonts w:ascii="微软雅黑" w:eastAsia="微软雅黑" w:hAnsi="微软雅黑" w:cs="微软雅黑" w:hint="eastAsia"/>
        </w:rPr>
        <w:t>被识别为更换手机代跑</w:t>
      </w:r>
      <w:r>
        <w:rPr>
          <w:rFonts w:ascii="微软雅黑" w:eastAsia="微软雅黑" w:hAnsi="微软雅黑" w:cs="微软雅黑"/>
        </w:rPr>
        <w:t>，</w:t>
      </w:r>
      <w:r>
        <w:rPr>
          <w:rFonts w:ascii="微软雅黑" w:eastAsia="微软雅黑" w:hAnsi="微软雅黑" w:cs="微软雅黑" w:hint="eastAsia"/>
        </w:rPr>
        <w:t>请大家</w:t>
      </w:r>
      <w:r>
        <w:rPr>
          <w:rFonts w:ascii="微软雅黑" w:eastAsia="微软雅黑" w:hAnsi="微软雅黑" w:cs="微软雅黑"/>
        </w:rPr>
        <w:t>保持一个手机一个账号的使用</w:t>
      </w:r>
      <w:r>
        <w:rPr>
          <w:rFonts w:ascii="微软雅黑" w:eastAsia="微软雅黑" w:hAnsi="微软雅黑" w:cs="微软雅黑" w:hint="eastAsia"/>
        </w:rPr>
        <w:t>。</w:t>
      </w:r>
    </w:p>
    <w:p w:rsidR="00C767BA" w:rsidRDefault="0010163A">
      <w:pPr>
        <w:rPr>
          <w:rFonts w:ascii="微软雅黑" w:eastAsia="微软雅黑" w:hAnsi="微软雅黑" w:cs="微软雅黑"/>
        </w:rPr>
      </w:pPr>
      <w:r>
        <w:rPr>
          <w:rFonts w:ascii="微软雅黑" w:eastAsia="微软雅黑" w:hAnsi="微软雅黑" w:cs="PingFang SC" w:hint="eastAsia"/>
          <w:color w:val="1D1D1D"/>
        </w:rPr>
        <w:t>15</w:t>
      </w:r>
      <w:r>
        <w:rPr>
          <w:rFonts w:ascii="微软雅黑" w:eastAsia="微软雅黑" w:hAnsi="微软雅黑" w:cs="PingFang SC"/>
          <w:color w:val="1D1D1D"/>
        </w:rPr>
        <w:t>、</w:t>
      </w:r>
      <w:r>
        <w:rPr>
          <w:rFonts w:ascii="微软雅黑" w:eastAsia="微软雅黑" w:hAnsi="微软雅黑" w:cs="PingFang SC" w:hint="eastAsia"/>
          <w:color w:val="1D1D1D"/>
        </w:rPr>
        <w:t>为保证锻炼效果，禁止任何作弊行为，包括使用交通工具、</w:t>
      </w:r>
      <w:r>
        <w:rPr>
          <w:rFonts w:ascii="微软雅黑" w:eastAsia="微软雅黑" w:hAnsi="微软雅黑" w:cs="PingFang SC"/>
          <w:color w:val="1D1D1D"/>
        </w:rPr>
        <w:t>替人</w:t>
      </w:r>
      <w:r>
        <w:rPr>
          <w:rFonts w:ascii="微软雅黑" w:eastAsia="微软雅黑" w:hAnsi="微软雅黑" w:cs="PingFang SC" w:hint="eastAsia"/>
          <w:color w:val="1D1D1D"/>
        </w:rPr>
        <w:t>代跑等行为，乐跑后台会根据跑步分段配速、轨迹信息以及手机</w:t>
      </w:r>
      <w:r>
        <w:rPr>
          <w:rFonts w:ascii="微软雅黑" w:eastAsia="微软雅黑" w:hAnsi="微软雅黑" w:cs="Lato-Regular"/>
          <w:color w:val="1D1D1D"/>
        </w:rPr>
        <w:t>ID</w:t>
      </w:r>
      <w:r>
        <w:rPr>
          <w:rFonts w:ascii="微软雅黑" w:eastAsia="微软雅黑" w:hAnsi="微软雅黑" w:cs="PingFang SC" w:hint="eastAsia"/>
          <w:color w:val="1D1D1D"/>
        </w:rPr>
        <w:t>变更等情况分析作弊行为，一经核实将取消本学期体育成绩，并在学校范围通报。同时也欢迎同学们匿名监督</w:t>
      </w:r>
      <w:r>
        <w:rPr>
          <w:rFonts w:ascii="微软雅黑" w:eastAsia="微软雅黑" w:hAnsi="微软雅黑" w:cs="PingFang SC"/>
          <w:color w:val="1D1D1D"/>
        </w:rPr>
        <w:t>和</w:t>
      </w:r>
      <w:r>
        <w:rPr>
          <w:rFonts w:ascii="微软雅黑" w:eastAsia="微软雅黑" w:hAnsi="微软雅黑" w:cs="PingFang SC" w:hint="eastAsia"/>
          <w:color w:val="1D1D1D"/>
        </w:rPr>
        <w:t>举报。</w:t>
      </w:r>
    </w:p>
    <w:p w:rsidR="00C767BA" w:rsidRDefault="0010163A">
      <w:pPr>
        <w:rPr>
          <w:rFonts w:ascii="微软雅黑" w:eastAsia="微软雅黑" w:hAnsi="微软雅黑" w:cs="微软雅黑"/>
          <w:b/>
          <w:bCs/>
        </w:rPr>
      </w:pPr>
      <w:r>
        <w:rPr>
          <w:rFonts w:ascii="微软雅黑" w:eastAsia="微软雅黑" w:hAnsi="微软雅黑" w:hint="eastAsia"/>
          <w:b/>
        </w:rPr>
        <w:t>五</w:t>
      </w:r>
      <w:r>
        <w:rPr>
          <w:rFonts w:ascii="微软雅黑" w:eastAsia="微软雅黑" w:hAnsi="微软雅黑"/>
          <w:b/>
        </w:rPr>
        <w:t>、</w:t>
      </w:r>
      <w:r>
        <w:rPr>
          <w:rFonts w:ascii="微软雅黑" w:eastAsia="微软雅黑" w:hAnsi="微软雅黑" w:cs="微软雅黑" w:hint="eastAsia"/>
          <w:b/>
          <w:bCs/>
        </w:rPr>
        <w:t>如出现任何疑问或软件问题请用以下方式联系客服</w:t>
      </w:r>
    </w:p>
    <w:p w:rsidR="00C767BA" w:rsidRDefault="0010163A">
      <w:pPr>
        <w:rPr>
          <w:rFonts w:ascii="微软雅黑" w:eastAsia="微软雅黑" w:hAnsi="微软雅黑" w:cs="微软雅黑"/>
        </w:rPr>
      </w:pPr>
      <w:r>
        <w:rPr>
          <w:rFonts w:ascii="微软雅黑" w:eastAsia="微软雅黑" w:hAnsi="微软雅黑" w:cs="微软雅黑"/>
        </w:rPr>
        <w:t>可以</w:t>
      </w:r>
      <w:r>
        <w:rPr>
          <w:rFonts w:ascii="微软雅黑" w:eastAsia="微软雅黑" w:hAnsi="微软雅黑" w:cs="微软雅黑" w:hint="eastAsia"/>
        </w:rPr>
        <w:t>通过申诉或者电话联系客服</w:t>
      </w:r>
      <w:r>
        <w:rPr>
          <w:rFonts w:ascii="微软雅黑" w:eastAsia="微软雅黑" w:hAnsi="微软雅黑" w:cs="微软雅黑"/>
        </w:rPr>
        <w:t>，</w:t>
      </w:r>
      <w:r>
        <w:rPr>
          <w:rFonts w:ascii="微软雅黑" w:eastAsia="微软雅黑" w:hAnsi="微软雅黑" w:cs="微软雅黑" w:hint="eastAsia"/>
        </w:rPr>
        <w:t>我们</w:t>
      </w:r>
      <w:r>
        <w:rPr>
          <w:rFonts w:ascii="微软雅黑" w:eastAsia="微软雅黑" w:hAnsi="微软雅黑" w:cs="微软雅黑"/>
        </w:rPr>
        <w:t>会第一时间联系您解决问题。</w:t>
      </w:r>
    </w:p>
    <w:p w:rsidR="00C767BA" w:rsidRDefault="0010163A">
      <w:pPr>
        <w:rPr>
          <w:rFonts w:ascii="微软雅黑" w:eastAsia="微软雅黑" w:hAnsi="微软雅黑" w:cs="微软雅黑"/>
        </w:rPr>
      </w:pPr>
      <w:r>
        <w:rPr>
          <w:rFonts w:ascii="微软雅黑" w:eastAsia="微软雅黑" w:hAnsi="微软雅黑" w:cs="微软雅黑" w:hint="eastAsia"/>
        </w:rPr>
        <w:t>客服电话：027-58900362、027-59308374、027-58900361</w:t>
      </w:r>
    </w:p>
    <w:p w:rsidR="00C767BA" w:rsidRDefault="0010163A">
      <w:pPr>
        <w:rPr>
          <w:rFonts w:ascii="微软雅黑" w:eastAsia="微软雅黑" w:hAnsi="微软雅黑" w:cs="微软雅黑"/>
        </w:rPr>
      </w:pPr>
      <w:r>
        <w:rPr>
          <w:rFonts w:ascii="微软雅黑" w:eastAsia="微软雅黑" w:hAnsi="微软雅黑" w:cs="微软雅黑" w:hint="eastAsia"/>
        </w:rPr>
        <w:t>微信公众号：步道乐跑</w:t>
      </w:r>
    </w:p>
    <w:p w:rsidR="00C767BA" w:rsidRDefault="0010163A">
      <w:pPr>
        <w:rPr>
          <w:rFonts w:ascii="微软雅黑" w:eastAsia="微软雅黑" w:hAnsi="微软雅黑" w:cs="微软雅黑"/>
        </w:rPr>
      </w:pPr>
      <w:r>
        <w:rPr>
          <w:rFonts w:ascii="微软雅黑" w:eastAsia="微软雅黑" w:hAnsi="微软雅黑" w:cs="微软雅黑" w:hint="eastAsia"/>
        </w:rPr>
        <w:t>客服邮箱：</w:t>
      </w:r>
      <w:hyperlink r:id="rId27" w:history="1">
        <w:r>
          <w:rPr>
            <w:rStyle w:val="a5"/>
            <w:rFonts w:ascii="微软雅黑" w:eastAsia="微软雅黑" w:hAnsi="微软雅黑" w:cs="微软雅黑" w:hint="eastAsia"/>
          </w:rPr>
          <w:t>info</w:t>
        </w:r>
        <w:r>
          <w:rPr>
            <w:rStyle w:val="a5"/>
            <w:rFonts w:ascii="微软雅黑" w:eastAsia="微软雅黑" w:hAnsi="微软雅黑" w:cs="微软雅黑"/>
          </w:rPr>
          <w:t>@lptiyu.com</w:t>
        </w:r>
      </w:hyperlink>
    </w:p>
    <w:p w:rsidR="00C767BA" w:rsidRDefault="0010163A">
      <w:pPr>
        <w:spacing w:line="560" w:lineRule="exact"/>
        <w:ind w:firstLineChars="100" w:firstLine="280"/>
        <w:rPr>
          <w:rFonts w:ascii="宋体" w:hAnsi="宋体" w:cs="宋体"/>
          <w:sz w:val="28"/>
          <w:szCs w:val="28"/>
        </w:rPr>
      </w:pPr>
      <w:r>
        <w:rPr>
          <w:rFonts w:ascii="宋体" w:hAnsi="宋体" w:cs="宋体" w:hint="eastAsia"/>
          <w:sz w:val="28"/>
          <w:szCs w:val="28"/>
        </w:rPr>
        <w:t>步道乐跑微信公众号申诉</w:t>
      </w:r>
    </w:p>
    <w:p w:rsidR="00C767BA" w:rsidRDefault="0010163A">
      <w:pPr>
        <w:tabs>
          <w:tab w:val="left" w:pos="720"/>
        </w:tabs>
        <w:spacing w:line="560" w:lineRule="exact"/>
        <w:ind w:leftChars="299" w:left="598"/>
        <w:rPr>
          <w:rFonts w:ascii="宋体" w:hAnsi="宋体" w:cs="宋体"/>
          <w:sz w:val="28"/>
          <w:szCs w:val="28"/>
        </w:rPr>
      </w:pPr>
      <w:r>
        <w:rPr>
          <w:rFonts w:ascii="宋体" w:hAnsi="宋体" w:cs="宋体" w:hint="eastAsia"/>
          <w:sz w:val="28"/>
          <w:szCs w:val="28"/>
        </w:rPr>
        <w:t>1、提交申诉：微信公众号“步道乐跑”回复“申诉”填写相关申诉内容，提交，显示提交成功。</w:t>
      </w:r>
    </w:p>
    <w:p w:rsidR="00C767BA" w:rsidRDefault="0010163A">
      <w:pPr>
        <w:spacing w:line="560" w:lineRule="exact"/>
        <w:ind w:leftChars="299" w:left="598"/>
        <w:rPr>
          <w:rFonts w:ascii="宋体" w:hAnsi="宋体" w:cs="宋体"/>
          <w:sz w:val="28"/>
          <w:szCs w:val="28"/>
        </w:rPr>
      </w:pPr>
      <w:r>
        <w:rPr>
          <w:rFonts w:ascii="宋体" w:hAnsi="宋体" w:cs="宋体" w:hint="eastAsia"/>
          <w:sz w:val="28"/>
          <w:szCs w:val="28"/>
        </w:rPr>
        <w:t>2、申诉结果查询：在微信公众号回复“进度”，点击查询申诉处理结果。</w:t>
      </w:r>
    </w:p>
    <w:p w:rsidR="00C767BA" w:rsidRDefault="0010163A">
      <w:pPr>
        <w:spacing w:line="560" w:lineRule="exact"/>
        <w:ind w:firstLineChars="100" w:firstLine="280"/>
        <w:rPr>
          <w:rFonts w:ascii="宋体" w:hAnsi="宋体" w:cs="宋体"/>
          <w:sz w:val="28"/>
          <w:szCs w:val="28"/>
        </w:rPr>
      </w:pPr>
      <w:r>
        <w:rPr>
          <w:rFonts w:ascii="宋体" w:hAnsi="宋体" w:cs="宋体" w:hint="eastAsia"/>
          <w:sz w:val="28"/>
          <w:szCs w:val="28"/>
        </w:rPr>
        <w:lastRenderedPageBreak/>
        <w:t>链接申诉</w:t>
      </w:r>
    </w:p>
    <w:p w:rsidR="00C767BA" w:rsidRDefault="0010163A">
      <w:pPr>
        <w:spacing w:line="560" w:lineRule="exact"/>
        <w:ind w:leftChars="300" w:left="600"/>
        <w:rPr>
          <w:rFonts w:ascii="宋体" w:hAnsi="宋体" w:cs="宋体"/>
          <w:sz w:val="28"/>
          <w:szCs w:val="28"/>
        </w:rPr>
      </w:pPr>
      <w:r>
        <w:rPr>
          <w:rFonts w:ascii="宋体" w:hAnsi="宋体" w:cs="宋体" w:hint="eastAsia"/>
          <w:sz w:val="28"/>
          <w:szCs w:val="28"/>
        </w:rPr>
        <w:t>1、提交申诉：</w:t>
      </w:r>
      <w:hyperlink r:id="rId28" w:history="1">
        <w:r>
          <w:rPr>
            <w:rStyle w:val="a5"/>
            <w:rFonts w:ascii="宋体" w:hAnsi="宋体" w:cs="宋体" w:hint="eastAsia"/>
            <w:sz w:val="28"/>
            <w:szCs w:val="28"/>
          </w:rPr>
          <w:t>http://lerun.lptiyu.com/index.php/user/appeal.html</w:t>
        </w:r>
      </w:hyperlink>
    </w:p>
    <w:p w:rsidR="00C767BA" w:rsidRDefault="0010163A">
      <w:pPr>
        <w:spacing w:line="560" w:lineRule="exact"/>
        <w:ind w:leftChars="300" w:left="600"/>
        <w:rPr>
          <w:rFonts w:ascii="宋体" w:hAnsi="宋体" w:cs="宋体"/>
          <w:sz w:val="28"/>
          <w:szCs w:val="28"/>
        </w:rPr>
      </w:pPr>
      <w:r>
        <w:rPr>
          <w:rFonts w:ascii="宋体" w:hAnsi="宋体" w:cs="宋体" w:hint="eastAsia"/>
          <w:sz w:val="28"/>
          <w:szCs w:val="28"/>
        </w:rPr>
        <w:t>2、申诉结果查询：</w:t>
      </w:r>
      <w:r>
        <w:rPr>
          <w:rFonts w:ascii="宋体" w:hAnsi="宋体" w:cs="宋体"/>
        </w:rPr>
        <w:t>http://lerun.lptiyu.com/index.php/user/detail.html</w:t>
      </w:r>
    </w:p>
    <w:p w:rsidR="00C767BA" w:rsidRDefault="0010163A">
      <w:pPr>
        <w:spacing w:line="560" w:lineRule="exact"/>
        <w:ind w:leftChars="299" w:left="598"/>
        <w:rPr>
          <w:rFonts w:ascii="宋体" w:hAnsi="宋体" w:cs="宋体"/>
          <w:sz w:val="28"/>
          <w:szCs w:val="28"/>
        </w:rPr>
      </w:pPr>
      <w:r>
        <w:rPr>
          <w:rFonts w:ascii="宋体" w:hAnsi="宋体" w:cs="宋体" w:hint="eastAsia"/>
          <w:sz w:val="28"/>
          <w:szCs w:val="28"/>
        </w:rPr>
        <w:t>注：申诉会在5个工作日内处理，一般是48小时内解决，节假日顺延。</w:t>
      </w:r>
    </w:p>
    <w:p w:rsidR="00C767BA" w:rsidRDefault="0010163A">
      <w:pPr>
        <w:ind w:firstLine="420"/>
        <w:rPr>
          <w:rFonts w:ascii="微软雅黑" w:eastAsia="微软雅黑" w:hAnsi="微软雅黑" w:cs="微软雅黑"/>
        </w:rPr>
      </w:pPr>
      <w:r>
        <w:rPr>
          <w:rFonts w:ascii="微软雅黑" w:eastAsia="微软雅黑" w:hAnsi="微软雅黑" w:cs="微软雅黑" w:hint="eastAsia"/>
        </w:rPr>
        <w:t>以上通知安排望各学院遵照执行并加强对学生的宣传与引导，充分发挥共青团组织、各班班委、学生体育部、各体育单项协会、学生体育社团的带头作用，要妥善组织，加强指导，认真落实，把我校学生课外体育锻炼活动不断引向深入，使我校学生具有自觉参加体育锻炼的意识和习惯，具备较好的职业体能，完全能够胜任和适应经济社会对人才的需求。</w:t>
      </w:r>
    </w:p>
    <w:p w:rsidR="00C767BA" w:rsidRDefault="00C767BA"/>
    <w:sectPr w:rsidR="00C767BA" w:rsidSect="00EF2FEF">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DC9" w:rsidRDefault="00700DC9" w:rsidP="00B37A89">
      <w:r>
        <w:separator/>
      </w:r>
    </w:p>
  </w:endnote>
  <w:endnote w:type="continuationSeparator" w:id="1">
    <w:p w:rsidR="00700DC9" w:rsidRDefault="00700DC9" w:rsidP="00B37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ingFang SC">
    <w:altName w:val="Microsoft JhengHei"/>
    <w:charset w:val="88"/>
    <w:family w:val="auto"/>
    <w:pitch w:val="default"/>
    <w:sig w:usb0="00000000" w:usb1="00000000" w:usb2="00000016" w:usb3="00000000" w:csb0="00100001" w:csb1="00000000"/>
  </w:font>
  <w:font w:name="Lato-Regular">
    <w:altName w:val="Segoe Print"/>
    <w:charset w:val="00"/>
    <w:family w:val="auto"/>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DC9" w:rsidRDefault="00700DC9" w:rsidP="00B37A89">
      <w:r>
        <w:separator/>
      </w:r>
    </w:p>
  </w:footnote>
  <w:footnote w:type="continuationSeparator" w:id="1">
    <w:p w:rsidR="00700DC9" w:rsidRDefault="00700DC9" w:rsidP="00B37A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AF43F2"/>
    <w:multiLevelType w:val="singleLevel"/>
    <w:tmpl w:val="80AF43F2"/>
    <w:lvl w:ilvl="0">
      <w:start w:val="2"/>
      <w:numFmt w:val="decimal"/>
      <w:suff w:val="nothing"/>
      <w:lvlText w:val="（%1）"/>
      <w:lvlJc w:val="left"/>
    </w:lvl>
  </w:abstractNum>
  <w:abstractNum w:abstractNumId="1">
    <w:nsid w:val="93DBE502"/>
    <w:multiLevelType w:val="singleLevel"/>
    <w:tmpl w:val="93DBE502"/>
    <w:lvl w:ilvl="0">
      <w:start w:val="9"/>
      <w:numFmt w:val="decimal"/>
      <w:suff w:val="nothing"/>
      <w:lvlText w:val="%1、"/>
      <w:lvlJc w:val="left"/>
    </w:lvl>
  </w:abstractNum>
  <w:abstractNum w:abstractNumId="2">
    <w:nsid w:val="67B21009"/>
    <w:multiLevelType w:val="singleLevel"/>
    <w:tmpl w:val="67B21009"/>
    <w:lvl w:ilvl="0">
      <w:start w:val="7"/>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B622B"/>
    <w:rsid w:val="0010163A"/>
    <w:rsid w:val="002A729C"/>
    <w:rsid w:val="002E7157"/>
    <w:rsid w:val="00320A44"/>
    <w:rsid w:val="005062B8"/>
    <w:rsid w:val="00700DC9"/>
    <w:rsid w:val="007743F0"/>
    <w:rsid w:val="00804945"/>
    <w:rsid w:val="009802E1"/>
    <w:rsid w:val="00AB622B"/>
    <w:rsid w:val="00B37A89"/>
    <w:rsid w:val="00B53490"/>
    <w:rsid w:val="00C767BA"/>
    <w:rsid w:val="00D33775"/>
    <w:rsid w:val="00E37157"/>
    <w:rsid w:val="00EF2FEF"/>
    <w:rsid w:val="00EF730C"/>
    <w:rsid w:val="00F1640E"/>
    <w:rsid w:val="0508316C"/>
    <w:rsid w:val="076466CD"/>
    <w:rsid w:val="0B416005"/>
    <w:rsid w:val="11476792"/>
    <w:rsid w:val="15681C35"/>
    <w:rsid w:val="15AB1390"/>
    <w:rsid w:val="1E80219E"/>
    <w:rsid w:val="2A366F0F"/>
    <w:rsid w:val="2C151C83"/>
    <w:rsid w:val="2DC17342"/>
    <w:rsid w:val="2F922E6C"/>
    <w:rsid w:val="34CA4217"/>
    <w:rsid w:val="35A20891"/>
    <w:rsid w:val="40BA60FD"/>
    <w:rsid w:val="460963A7"/>
    <w:rsid w:val="468D0507"/>
    <w:rsid w:val="49C5426B"/>
    <w:rsid w:val="516B38E8"/>
    <w:rsid w:val="51B9260E"/>
    <w:rsid w:val="52CD3680"/>
    <w:rsid w:val="5C746A23"/>
    <w:rsid w:val="5FB635EA"/>
    <w:rsid w:val="6042325E"/>
    <w:rsid w:val="662828D7"/>
    <w:rsid w:val="66A655FF"/>
    <w:rsid w:val="71244BC9"/>
    <w:rsid w:val="73C14DA8"/>
    <w:rsid w:val="760111EC"/>
    <w:rsid w:val="76815276"/>
    <w:rsid w:val="7BC01002"/>
    <w:rsid w:val="7E39756C"/>
    <w:rsid w:val="7E474F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2FEF"/>
    <w:rPr>
      <w:rFonts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EF2FEF"/>
    <w:pPr>
      <w:tabs>
        <w:tab w:val="center" w:pos="4153"/>
        <w:tab w:val="right" w:pos="8306"/>
      </w:tabs>
      <w:snapToGrid w:val="0"/>
    </w:pPr>
    <w:rPr>
      <w:sz w:val="18"/>
      <w:szCs w:val="18"/>
    </w:rPr>
  </w:style>
  <w:style w:type="paragraph" w:styleId="a4">
    <w:name w:val="header"/>
    <w:basedOn w:val="a"/>
    <w:link w:val="Char0"/>
    <w:rsid w:val="00EF2FEF"/>
    <w:pPr>
      <w:pBdr>
        <w:bottom w:val="single" w:sz="6" w:space="1" w:color="auto"/>
      </w:pBdr>
      <w:tabs>
        <w:tab w:val="center" w:pos="4153"/>
        <w:tab w:val="right" w:pos="8306"/>
      </w:tabs>
      <w:snapToGrid w:val="0"/>
      <w:jc w:val="center"/>
    </w:pPr>
    <w:rPr>
      <w:sz w:val="18"/>
      <w:szCs w:val="18"/>
    </w:rPr>
  </w:style>
  <w:style w:type="character" w:styleId="a5">
    <w:name w:val="Hyperlink"/>
    <w:qFormat/>
    <w:rsid w:val="00EF2FEF"/>
    <w:rPr>
      <w:color w:val="0000FF"/>
      <w:u w:val="single"/>
    </w:rPr>
  </w:style>
  <w:style w:type="character" w:customStyle="1" w:styleId="Char0">
    <w:name w:val="页眉 Char"/>
    <w:link w:val="a4"/>
    <w:rsid w:val="00EF2FEF"/>
    <w:rPr>
      <w:rFonts w:cs="Arial"/>
      <w:sz w:val="18"/>
      <w:szCs w:val="18"/>
    </w:rPr>
  </w:style>
  <w:style w:type="character" w:customStyle="1" w:styleId="Char">
    <w:name w:val="页脚 Char"/>
    <w:link w:val="a3"/>
    <w:rsid w:val="00EF2FEF"/>
    <w:rPr>
      <w:rFonts w:cs="Arial"/>
      <w:sz w:val="18"/>
      <w:szCs w:val="18"/>
    </w:rPr>
  </w:style>
  <w:style w:type="paragraph" w:styleId="a6">
    <w:name w:val="Balloon Text"/>
    <w:basedOn w:val="a"/>
    <w:link w:val="Char1"/>
    <w:rsid w:val="00B37A89"/>
    <w:rPr>
      <w:sz w:val="18"/>
      <w:szCs w:val="18"/>
    </w:rPr>
  </w:style>
  <w:style w:type="character" w:customStyle="1" w:styleId="Char1">
    <w:name w:val="批注框文本 Char"/>
    <w:basedOn w:val="a0"/>
    <w:link w:val="a6"/>
    <w:rsid w:val="00B37A89"/>
    <w:rPr>
      <w:rFonts w:cs="Arial"/>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hyperlink" Target="http://lerun.lptiyu.com/index.php/user/appeal.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info@lptiyu.com"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187</Words>
  <Characters>1071</Characters>
  <Application>Microsoft Office Word</Application>
  <DocSecurity>0</DocSecurity>
  <Lines>8</Lines>
  <Paragraphs>2</Paragraphs>
  <ScaleCrop>false</ScaleCrop>
  <Company>HP Inc.</Company>
  <LinksUpToDate>false</LinksUpToDate>
  <CharactersWithSpaces>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cp:revision>
  <dcterms:created xsi:type="dcterms:W3CDTF">2021-10-14T08:35:00Z</dcterms:created>
  <dcterms:modified xsi:type="dcterms:W3CDTF">2021-10-14T08:35:00Z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A5C70FC7DF694C9E8BBE4436AC18AC54</vt:lpwstr>
  </property>
</Properties>
</file>