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600"/>
        <w:rPr>
          <w:color w:val="000000"/>
        </w:rPr>
      </w:pPr>
      <w:r>
        <w:rPr>
          <w:color w:val="000000"/>
        </w:rPr>
        <w:t>交通工程专业本科人才培养方案</w:t>
      </w:r>
    </w:p>
    <w:tbl>
      <w:tblPr>
        <w:tblStyle w:val="6"/>
        <w:tblW w:w="10080" w:type="dxa"/>
        <w:jc w:val="center"/>
        <w:tblLayout w:type="fixed"/>
        <w:tblCellMar>
          <w:top w:w="0" w:type="dxa"/>
          <w:left w:w="108" w:type="dxa"/>
          <w:bottom w:w="0" w:type="dxa"/>
          <w:right w:w="108" w:type="dxa"/>
        </w:tblCellMar>
      </w:tblPr>
      <w:tblGrid>
        <w:gridCol w:w="1366"/>
        <w:gridCol w:w="1240"/>
        <w:gridCol w:w="1758"/>
        <w:gridCol w:w="1273"/>
        <w:gridCol w:w="1275"/>
        <w:gridCol w:w="284"/>
        <w:gridCol w:w="1559"/>
        <w:gridCol w:w="1325"/>
      </w:tblGrid>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rPr>
              <w:t>学    院</w:t>
            </w:r>
          </w:p>
        </w:tc>
        <w:tc>
          <w:tcPr>
            <w:tcW w:w="4271" w:type="dxa"/>
            <w:gridSpan w:val="3"/>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黑体"/>
                <w:color w:val="000000"/>
                <w:sz w:val="22"/>
                <w:szCs w:val="22"/>
              </w:rPr>
              <w:t>汽车与交通工程学院</w:t>
            </w:r>
          </w:p>
        </w:tc>
        <w:tc>
          <w:tcPr>
            <w:tcW w:w="1275"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rPr>
            </w:pPr>
            <w:r>
              <w:rPr>
                <w:rFonts w:eastAsia="仿宋"/>
                <w:b/>
                <w:bCs/>
                <w:color w:val="000000"/>
              </w:rPr>
              <w:t>专业名称</w:t>
            </w:r>
          </w:p>
        </w:tc>
        <w:tc>
          <w:tcPr>
            <w:tcW w:w="3168" w:type="dxa"/>
            <w:gridSpan w:val="3"/>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黑体"/>
                <w:color w:val="000000"/>
                <w:sz w:val="22"/>
                <w:szCs w:val="22"/>
              </w:rPr>
              <w:t>交通工程</w:t>
            </w:r>
          </w:p>
        </w:tc>
      </w:tr>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rPr>
            </w:pPr>
            <w:r>
              <w:rPr>
                <w:rFonts w:eastAsia="仿宋"/>
                <w:b/>
                <w:bCs/>
                <w:color w:val="000000"/>
              </w:rPr>
              <w:t>College</w:t>
            </w:r>
          </w:p>
        </w:tc>
        <w:tc>
          <w:tcPr>
            <w:tcW w:w="4271" w:type="dxa"/>
            <w:gridSpan w:val="3"/>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黑体"/>
                <w:color w:val="000000"/>
                <w:sz w:val="22"/>
                <w:szCs w:val="22"/>
              </w:rPr>
              <w:t>College of Automobile and Traffic Engineering</w:t>
            </w:r>
          </w:p>
        </w:tc>
        <w:tc>
          <w:tcPr>
            <w:tcW w:w="1275"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rPr>
            </w:pPr>
            <w:r>
              <w:rPr>
                <w:rFonts w:eastAsia="仿宋"/>
                <w:b/>
                <w:bCs/>
                <w:color w:val="000000"/>
              </w:rPr>
              <w:t xml:space="preserve">Major </w:t>
            </w:r>
          </w:p>
        </w:tc>
        <w:tc>
          <w:tcPr>
            <w:tcW w:w="3168" w:type="dxa"/>
            <w:gridSpan w:val="3"/>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黑体"/>
                <w:color w:val="000000"/>
                <w:sz w:val="22"/>
                <w:szCs w:val="22"/>
              </w:rPr>
              <w:t>Traffic Engineering</w:t>
            </w:r>
          </w:p>
        </w:tc>
      </w:tr>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rPr>
            </w:pPr>
            <w:r>
              <w:rPr>
                <w:rFonts w:eastAsia="仿宋"/>
                <w:b/>
                <w:bCs/>
                <w:color w:val="000000"/>
              </w:rPr>
              <w:t>学    制</w:t>
            </w:r>
          </w:p>
        </w:tc>
        <w:tc>
          <w:tcPr>
            <w:tcW w:w="1240" w:type="dxa"/>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仿宋"/>
                <w:color w:val="000000"/>
              </w:rPr>
              <w:t>四年</w:t>
            </w:r>
          </w:p>
        </w:tc>
        <w:tc>
          <w:tcPr>
            <w:tcW w:w="1758"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rPr>
            </w:pPr>
            <w:r>
              <w:rPr>
                <w:rFonts w:eastAsia="仿宋"/>
                <w:b/>
                <w:bCs/>
                <w:color w:val="000000"/>
              </w:rPr>
              <w:t>授予学位</w:t>
            </w:r>
          </w:p>
        </w:tc>
        <w:tc>
          <w:tcPr>
            <w:tcW w:w="2832" w:type="dxa"/>
            <w:gridSpan w:val="3"/>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仿宋"/>
                <w:color w:val="000000"/>
              </w:rPr>
              <w:t>工学学士</w:t>
            </w:r>
          </w:p>
        </w:tc>
        <w:tc>
          <w:tcPr>
            <w:tcW w:w="1559" w:type="dxa"/>
            <w:tcBorders>
              <w:top w:val="single" w:color="auto" w:sz="4" w:space="0"/>
              <w:left w:val="nil"/>
              <w:bottom w:val="nil"/>
              <w:right w:val="nil"/>
            </w:tcBorders>
            <w:noWrap w:val="0"/>
            <w:vAlign w:val="bottom"/>
          </w:tcPr>
          <w:p>
            <w:pPr>
              <w:adjustRightInd w:val="0"/>
              <w:ind w:firstLine="0" w:firstLineChars="0"/>
              <w:jc w:val="left"/>
              <w:outlineLvl w:val="0"/>
              <w:rPr>
                <w:rFonts w:eastAsia="仿宋"/>
                <w:color w:val="000000"/>
              </w:rPr>
            </w:pPr>
            <w:r>
              <w:rPr>
                <w:rFonts w:eastAsia="仿宋"/>
                <w:b/>
                <w:bCs/>
                <w:color w:val="000000"/>
                <w:kern w:val="0"/>
              </w:rPr>
              <w:t>专业代码</w:t>
            </w:r>
          </w:p>
        </w:tc>
        <w:tc>
          <w:tcPr>
            <w:tcW w:w="1325" w:type="dxa"/>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仿宋"/>
                <w:color w:val="000000"/>
              </w:rPr>
              <w:t>082502</w:t>
            </w:r>
          </w:p>
        </w:tc>
      </w:tr>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rPr>
            </w:pPr>
            <w:r>
              <w:rPr>
                <w:rFonts w:eastAsia="仿宋"/>
                <w:b/>
                <w:bCs/>
                <w:color w:val="000000"/>
              </w:rPr>
              <w:t>Duration</w:t>
            </w:r>
          </w:p>
        </w:tc>
        <w:tc>
          <w:tcPr>
            <w:tcW w:w="1240" w:type="dxa"/>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仿宋"/>
                <w:color w:val="000000"/>
              </w:rPr>
              <w:t>4 years</w:t>
            </w:r>
          </w:p>
        </w:tc>
        <w:tc>
          <w:tcPr>
            <w:tcW w:w="1758" w:type="dxa"/>
            <w:tcBorders>
              <w:top w:val="nil"/>
              <w:left w:val="nil"/>
              <w:bottom w:val="nil"/>
              <w:right w:val="nil"/>
            </w:tcBorders>
            <w:noWrap w:val="0"/>
            <w:vAlign w:val="bottom"/>
          </w:tcPr>
          <w:p>
            <w:pPr>
              <w:adjustRightInd w:val="0"/>
              <w:ind w:firstLine="0" w:firstLineChars="0"/>
              <w:outlineLvl w:val="0"/>
              <w:rPr>
                <w:rFonts w:eastAsia="仿宋"/>
                <w:b/>
                <w:bCs/>
                <w:color w:val="000000"/>
              </w:rPr>
            </w:pPr>
            <w:r>
              <w:rPr>
                <w:rFonts w:eastAsia="仿宋"/>
                <w:b/>
                <w:bCs/>
                <w:color w:val="000000"/>
              </w:rPr>
              <w:t>Degree Granted</w:t>
            </w:r>
          </w:p>
        </w:tc>
        <w:tc>
          <w:tcPr>
            <w:tcW w:w="2832" w:type="dxa"/>
            <w:gridSpan w:val="3"/>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黑体"/>
                <w:color w:val="000000"/>
                <w:sz w:val="22"/>
                <w:szCs w:val="22"/>
              </w:rPr>
              <w:t>Bachelor of Engineering</w:t>
            </w:r>
          </w:p>
        </w:tc>
        <w:tc>
          <w:tcPr>
            <w:tcW w:w="1559" w:type="dxa"/>
            <w:tcBorders>
              <w:top w:val="nil"/>
              <w:left w:val="nil"/>
              <w:bottom w:val="nil"/>
              <w:right w:val="nil"/>
            </w:tcBorders>
            <w:noWrap w:val="0"/>
            <w:vAlign w:val="bottom"/>
          </w:tcPr>
          <w:p>
            <w:pPr>
              <w:adjustRightInd w:val="0"/>
              <w:ind w:firstLine="0" w:firstLineChars="0"/>
              <w:jc w:val="left"/>
              <w:outlineLvl w:val="0"/>
              <w:rPr>
                <w:rFonts w:eastAsia="仿宋"/>
                <w:color w:val="000000"/>
              </w:rPr>
            </w:pPr>
            <w:r>
              <w:rPr>
                <w:rFonts w:eastAsia="仿宋"/>
                <w:b/>
                <w:bCs/>
                <w:color w:val="000000"/>
              </w:rPr>
              <w:t>Major Code</w:t>
            </w:r>
          </w:p>
        </w:tc>
        <w:tc>
          <w:tcPr>
            <w:tcW w:w="1325" w:type="dxa"/>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rPr>
            </w:pPr>
            <w:r>
              <w:rPr>
                <w:rFonts w:eastAsia="仿宋"/>
                <w:color w:val="000000"/>
              </w:rPr>
              <w:t>082502</w:t>
            </w:r>
          </w:p>
        </w:tc>
      </w:tr>
    </w:tbl>
    <w:p>
      <w:pPr>
        <w:pStyle w:val="2"/>
        <w:spacing w:before="156"/>
        <w:rPr>
          <w:color w:val="000000"/>
          <w:kern w:val="0"/>
        </w:rPr>
      </w:pPr>
      <w:r>
        <w:rPr>
          <w:color w:val="000000"/>
          <w:kern w:val="0"/>
        </w:rPr>
        <w:t>一、培养目标</w:t>
      </w:r>
    </w:p>
    <w:p>
      <w:pPr>
        <w:ind w:firstLine="420"/>
        <w:rPr>
          <w:color w:val="000000"/>
          <w:szCs w:val="21"/>
        </w:rPr>
      </w:pPr>
      <w:r>
        <w:rPr>
          <w:color w:val="000000"/>
        </w:rPr>
        <w:t>德智体美劳全面发展，具有良好人文社会科学素养、社会责任感和职业道德，基础及专业知识扎实，沟通与适应能力强，工程能力和创新意识突出的应用型工程技术人才。能够胜任道路与交通工程等相关领域的规划设计、技术研发、建设运营、项目管理等工作。</w:t>
      </w:r>
    </w:p>
    <w:p>
      <w:pPr>
        <w:ind w:firstLine="420"/>
        <w:rPr>
          <w:color w:val="000000"/>
        </w:rPr>
      </w:pPr>
      <w:r>
        <w:rPr>
          <w:color w:val="000000"/>
        </w:rPr>
        <w:t>本专业培养的学生毕业5年左右，经过继续深造、自主学习和工作锻炼，达到工程师的职业水平，能适应不同性质的岗位工作要求，成长为业务水平高、创新能力强的工程师或管理人员，成为用人单位骨干力量，包括下列具体目标：</w:t>
      </w:r>
    </w:p>
    <w:p>
      <w:pPr>
        <w:ind w:firstLine="420"/>
        <w:rPr>
          <w:color w:val="000000"/>
        </w:rPr>
      </w:pPr>
      <w:r>
        <w:rPr>
          <w:color w:val="000000"/>
        </w:rPr>
        <w:t>1．</w:t>
      </w:r>
      <w:r>
        <w:rPr>
          <w:b/>
          <w:bCs/>
          <w:color w:val="000000"/>
        </w:rPr>
        <w:t>知识目标</w:t>
      </w:r>
      <w:r>
        <w:rPr>
          <w:color w:val="000000"/>
        </w:rPr>
        <w:t>，具备交通工程专业所需的数学和自然科学知识、工程基础理论和专业知识，并用于解决复杂的交通工程问题。</w:t>
      </w:r>
    </w:p>
    <w:p>
      <w:pPr>
        <w:ind w:firstLine="420"/>
        <w:rPr>
          <w:color w:val="000000"/>
        </w:rPr>
      </w:pPr>
      <w:r>
        <w:rPr>
          <w:color w:val="000000"/>
        </w:rPr>
        <w:t xml:space="preserve">2． </w:t>
      </w:r>
      <w:r>
        <w:rPr>
          <w:b/>
          <w:bCs/>
          <w:color w:val="000000"/>
        </w:rPr>
        <w:t>能力目标</w:t>
      </w:r>
      <w:r>
        <w:rPr>
          <w:color w:val="000000"/>
        </w:rPr>
        <w:t>，能够选择、使用与开发现代工具解决复杂交通工程问题，具有良好的国际视野、团队协作、交流沟通和组织管理能力，熟悉行业发展现状及动态，具备持续学习和自我完善的能力。</w:t>
      </w:r>
    </w:p>
    <w:p>
      <w:pPr>
        <w:ind w:firstLine="420"/>
        <w:rPr>
          <w:color w:val="000000"/>
        </w:rPr>
      </w:pPr>
      <w:r>
        <w:rPr>
          <w:color w:val="000000"/>
        </w:rPr>
        <w:t xml:space="preserve">3． </w:t>
      </w:r>
      <w:r>
        <w:rPr>
          <w:b/>
          <w:bCs/>
          <w:color w:val="000000"/>
        </w:rPr>
        <w:t>素质目标</w:t>
      </w:r>
      <w:r>
        <w:rPr>
          <w:color w:val="000000"/>
        </w:rPr>
        <w:t>，具备爱国、敬业、遵纪、守法的基本素质，有良好的人文社会科学素养、工程职业道德和社会责任感，强烈的质量、环境、健康、安全、责任和服务意识，并能在解决复杂交通工程问题的实践中加以运用。</w:t>
      </w:r>
    </w:p>
    <w:p>
      <w:pPr>
        <w:ind w:firstLine="420"/>
        <w:rPr>
          <w:color w:val="000000"/>
        </w:rPr>
      </w:pPr>
      <w:r>
        <w:rPr>
          <w:color w:val="000000"/>
        </w:rPr>
        <w:t xml:space="preserve">4． </w:t>
      </w:r>
      <w:r>
        <w:rPr>
          <w:b/>
          <w:bCs/>
          <w:color w:val="000000"/>
        </w:rPr>
        <w:t>职业发展目标</w:t>
      </w:r>
      <w:r>
        <w:rPr>
          <w:color w:val="000000"/>
        </w:rPr>
        <w:t>，达到工程师的职业水平，具备独立从事各类交通工程及基础设施规划、设计、建设、管理等工作能力，并能针对上述问题进行分析、方案设计开发与研究。</w:t>
      </w:r>
    </w:p>
    <w:p>
      <w:pPr>
        <w:pStyle w:val="2"/>
        <w:spacing w:before="156"/>
        <w:rPr>
          <w:color w:val="000000"/>
          <w:kern w:val="0"/>
        </w:rPr>
      </w:pPr>
      <w:r>
        <w:rPr>
          <w:color w:val="000000"/>
          <w:kern w:val="0"/>
        </w:rPr>
        <w:t>二、毕业要求及对培养目标的支撑</w:t>
      </w:r>
    </w:p>
    <w:p>
      <w:pPr>
        <w:ind w:firstLine="420"/>
        <w:rPr>
          <w:color w:val="000000"/>
          <w:kern w:val="0"/>
        </w:rPr>
      </w:pPr>
      <w:r>
        <w:rPr>
          <w:color w:val="000000"/>
          <w:kern w:val="0"/>
        </w:rPr>
        <w:t>本专业培养的学生在毕业时，通过本科阶段的培养和训练，能够获得下列知识、能力和素养：</w:t>
      </w:r>
    </w:p>
    <w:p>
      <w:pPr>
        <w:ind w:firstLine="420"/>
        <w:rPr>
          <w:color w:val="000000"/>
        </w:rPr>
      </w:pPr>
      <w:r>
        <w:rPr>
          <w:color w:val="000000"/>
        </w:rPr>
        <w:t xml:space="preserve">1. </w:t>
      </w:r>
      <w:r>
        <w:rPr>
          <w:b/>
          <w:bCs/>
          <w:color w:val="000000"/>
        </w:rPr>
        <w:t>工程知识</w:t>
      </w:r>
      <w:r>
        <w:rPr>
          <w:color w:val="000000"/>
        </w:rPr>
        <w:t>：能够将数学、自然科学、工程基础和专业知识用于解决交通工程领域的复杂工程问题。</w:t>
      </w:r>
    </w:p>
    <w:p>
      <w:pPr>
        <w:ind w:firstLine="420"/>
        <w:rPr>
          <w:color w:val="000000"/>
        </w:rPr>
      </w:pPr>
      <w:r>
        <w:rPr>
          <w:color w:val="000000"/>
        </w:rPr>
        <w:t xml:space="preserve">2. </w:t>
      </w:r>
      <w:r>
        <w:rPr>
          <w:b/>
          <w:bCs/>
          <w:color w:val="000000"/>
        </w:rPr>
        <w:t>问题分析</w:t>
      </w:r>
      <w:r>
        <w:rPr>
          <w:color w:val="000000"/>
        </w:rPr>
        <w:t>：能够应用数学、自然科学和工程科学的基本原理，识别、表达、并通过文献研究分析交通工程领域的复杂工程问题，以获得有效结论。</w:t>
      </w:r>
    </w:p>
    <w:p>
      <w:pPr>
        <w:ind w:firstLine="420"/>
        <w:rPr>
          <w:color w:val="000000"/>
        </w:rPr>
      </w:pPr>
      <w:r>
        <w:rPr>
          <w:color w:val="000000"/>
        </w:rPr>
        <w:t xml:space="preserve">3. </w:t>
      </w:r>
      <w:r>
        <w:rPr>
          <w:b/>
          <w:bCs/>
          <w:color w:val="000000"/>
        </w:rPr>
        <w:t>设计、开发解决方案</w:t>
      </w:r>
      <w:r>
        <w:rPr>
          <w:color w:val="000000"/>
        </w:rPr>
        <w:t>：能够针对复杂交通工程问题，设计满足特定需求的交通规划、管理、设计与控制等方案，并在设计环节中考虑社会、健康、安全、法律、文化以及环境等因素，并在提出复杂工程问题的解决方案时体现创新意识。</w:t>
      </w:r>
    </w:p>
    <w:p>
      <w:pPr>
        <w:ind w:firstLine="420"/>
        <w:rPr>
          <w:color w:val="000000"/>
        </w:rPr>
      </w:pPr>
      <w:r>
        <w:rPr>
          <w:color w:val="000000"/>
        </w:rPr>
        <w:t xml:space="preserve">4. </w:t>
      </w:r>
      <w:r>
        <w:rPr>
          <w:b/>
          <w:bCs/>
          <w:color w:val="000000"/>
        </w:rPr>
        <w:t>研究</w:t>
      </w:r>
      <w:r>
        <w:rPr>
          <w:color w:val="000000"/>
        </w:rPr>
        <w:t>：能够基于科学原理、采用科学方法对复杂交通工程问题进行研究，包括设计调查与实验方案、分析与解释数据，通过信息综合得到合理有效的科学结论，并应用于工程实践。</w:t>
      </w:r>
    </w:p>
    <w:p>
      <w:pPr>
        <w:ind w:firstLine="420"/>
        <w:rPr>
          <w:color w:val="000000"/>
        </w:rPr>
      </w:pPr>
      <w:r>
        <w:rPr>
          <w:color w:val="000000"/>
        </w:rPr>
        <w:t xml:space="preserve">5. </w:t>
      </w:r>
      <w:r>
        <w:rPr>
          <w:b/>
          <w:bCs/>
          <w:color w:val="000000"/>
        </w:rPr>
        <w:t>使用现代工具</w:t>
      </w:r>
      <w:r>
        <w:rPr>
          <w:color w:val="000000"/>
        </w:rPr>
        <w:t>：能够针对复杂交通工程问题，开发、选择与使用恰当的技术、资源、现代工程工具和信息技术工具，包括对复杂工程问题的预测与模拟，并能够理解其局限性。</w:t>
      </w:r>
    </w:p>
    <w:p>
      <w:pPr>
        <w:ind w:firstLine="420"/>
        <w:rPr>
          <w:color w:val="000000"/>
        </w:rPr>
      </w:pPr>
      <w:r>
        <w:rPr>
          <w:color w:val="000000"/>
        </w:rPr>
        <w:t xml:space="preserve">6. </w:t>
      </w:r>
      <w:r>
        <w:rPr>
          <w:b/>
          <w:bCs/>
          <w:color w:val="000000"/>
        </w:rPr>
        <w:t>工程与社会</w:t>
      </w:r>
      <w:r>
        <w:rPr>
          <w:color w:val="000000"/>
        </w:rPr>
        <w:t>：能够基于交通工程相关的背景知识和标准，评价交通工程项目和复杂交通工程问题解决方案，包括工程项目对社会、健康、安全、法律以及文化的影响，并理解应承担的责任。</w:t>
      </w:r>
    </w:p>
    <w:p>
      <w:pPr>
        <w:ind w:firstLine="420"/>
        <w:rPr>
          <w:color w:val="000000"/>
        </w:rPr>
      </w:pPr>
      <w:r>
        <w:rPr>
          <w:color w:val="000000"/>
        </w:rPr>
        <w:t xml:space="preserve">7. </w:t>
      </w:r>
      <w:r>
        <w:rPr>
          <w:b/>
          <w:bCs/>
          <w:color w:val="000000"/>
        </w:rPr>
        <w:t>环境和可持续发展</w:t>
      </w:r>
      <w:r>
        <w:rPr>
          <w:color w:val="000000"/>
        </w:rPr>
        <w:t>：了解相关行业的政策法规，注重使用节能环保新技术，能够理解和评价针对复杂交通工程问题的交通工程项目对环境、社会可持续发展的影响。</w:t>
      </w:r>
    </w:p>
    <w:p>
      <w:pPr>
        <w:ind w:firstLine="420"/>
        <w:rPr>
          <w:color w:val="000000"/>
        </w:rPr>
      </w:pPr>
      <w:r>
        <w:rPr>
          <w:color w:val="000000"/>
        </w:rPr>
        <w:t xml:space="preserve">8. </w:t>
      </w:r>
      <w:r>
        <w:rPr>
          <w:b/>
          <w:bCs/>
          <w:color w:val="000000"/>
        </w:rPr>
        <w:t>职业规范</w:t>
      </w:r>
      <w:r>
        <w:rPr>
          <w:color w:val="000000"/>
        </w:rPr>
        <w:t xml:space="preserve">：充分理解我国国情，具有人文社会科学素养、社会责任感，能够在交通工程实践中理解并遵守工程职业道德和规范，履行责任。 </w:t>
      </w:r>
    </w:p>
    <w:p>
      <w:pPr>
        <w:ind w:firstLine="420"/>
        <w:rPr>
          <w:color w:val="000000"/>
        </w:rPr>
      </w:pPr>
      <w:r>
        <w:rPr>
          <w:color w:val="000000"/>
        </w:rPr>
        <w:t xml:space="preserve">9. </w:t>
      </w:r>
      <w:r>
        <w:rPr>
          <w:b/>
          <w:bCs/>
          <w:color w:val="000000"/>
        </w:rPr>
        <w:t>个人和团队</w:t>
      </w:r>
      <w:r>
        <w:rPr>
          <w:color w:val="000000"/>
        </w:rPr>
        <w:t>：在解决复杂交通工程问题时，能够在多学科背景下的团队中承担个体、团队成员或负责人的角色。</w:t>
      </w:r>
    </w:p>
    <w:p>
      <w:pPr>
        <w:ind w:firstLine="420"/>
        <w:rPr>
          <w:color w:val="000000"/>
        </w:rPr>
      </w:pPr>
      <w:r>
        <w:rPr>
          <w:color w:val="000000"/>
        </w:rPr>
        <w:t xml:space="preserve">10. </w:t>
      </w:r>
      <w:r>
        <w:rPr>
          <w:b/>
          <w:bCs/>
          <w:color w:val="000000"/>
        </w:rPr>
        <w:t>沟通</w:t>
      </w:r>
      <w:r>
        <w:rPr>
          <w:color w:val="000000"/>
        </w:rPr>
        <w:t>：能够就复杂交通工程问题与业界同行及社会公众进行有效沟通和交流，包括撰写报告和设计文稿、陈述发言、清晰表达或回应指令，并具备一定的国际视野，能够在跨文化背景下进行沟通和交流。</w:t>
      </w:r>
    </w:p>
    <w:p>
      <w:pPr>
        <w:ind w:firstLine="420"/>
        <w:rPr>
          <w:color w:val="000000"/>
        </w:rPr>
      </w:pPr>
      <w:r>
        <w:rPr>
          <w:color w:val="000000"/>
        </w:rPr>
        <w:t xml:space="preserve">11. </w:t>
      </w:r>
      <w:r>
        <w:rPr>
          <w:b/>
          <w:bCs/>
          <w:color w:val="000000"/>
        </w:rPr>
        <w:t>项目管理</w:t>
      </w:r>
      <w:r>
        <w:rPr>
          <w:color w:val="000000"/>
        </w:rPr>
        <w:t>：理解并掌握工程管理原理与经济决策方法，具有一定的组织、管理和领导能力，并能在多学科环境中应用。</w:t>
      </w:r>
    </w:p>
    <w:p>
      <w:pPr>
        <w:ind w:firstLine="420"/>
        <w:rPr>
          <w:color w:val="000000"/>
          <w:kern w:val="0"/>
        </w:rPr>
      </w:pPr>
      <w:r>
        <w:rPr>
          <w:color w:val="000000"/>
        </w:rPr>
        <w:t xml:space="preserve">12. </w:t>
      </w:r>
      <w:r>
        <w:rPr>
          <w:b/>
          <w:bCs/>
          <w:color w:val="000000"/>
        </w:rPr>
        <w:t>终身学习</w:t>
      </w:r>
      <w:r>
        <w:rPr>
          <w:color w:val="000000"/>
        </w:rPr>
        <w:t>：具有自主学习和终身学习的意识，具备不断学习和适应交通工程新发展的能力。</w:t>
      </w:r>
    </w:p>
    <w:p>
      <w:pPr>
        <w:ind w:firstLine="420"/>
        <w:rPr>
          <w:color w:val="000000"/>
          <w:kern w:val="0"/>
        </w:rPr>
      </w:pPr>
      <w:r>
        <w:rPr>
          <w:color w:val="000000"/>
        </w:rPr>
        <w:t>毕业要求对培养目标的支撑情况如下：</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97"/>
        <w:gridCol w:w="1539"/>
        <w:gridCol w:w="1539"/>
        <w:gridCol w:w="1539"/>
        <w:gridCol w:w="1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vMerge w:val="restart"/>
            <w:noWrap w:val="0"/>
            <w:vAlign w:val="center"/>
          </w:tcPr>
          <w:p>
            <w:pPr>
              <w:pStyle w:val="4"/>
              <w:jc w:val="center"/>
              <w:rPr>
                <w:rFonts w:ascii="Times New Roman" w:hAnsi="Times New Roman"/>
                <w:b/>
                <w:color w:val="000000"/>
              </w:rPr>
            </w:pPr>
            <w:r>
              <w:rPr>
                <w:rFonts w:ascii="Times New Roman" w:hAnsi="Times New Roman"/>
                <w:b/>
                <w:color w:val="000000"/>
              </w:rPr>
              <w:t>毕业要求</w:t>
            </w:r>
          </w:p>
        </w:tc>
        <w:tc>
          <w:tcPr>
            <w:tcW w:w="3124" w:type="pct"/>
            <w:gridSpan w:val="4"/>
            <w:noWrap w:val="0"/>
            <w:vAlign w:val="center"/>
          </w:tcPr>
          <w:p>
            <w:pPr>
              <w:pStyle w:val="4"/>
              <w:jc w:val="center"/>
              <w:rPr>
                <w:rFonts w:ascii="Times New Roman" w:hAnsi="Times New Roman"/>
                <w:b/>
                <w:color w:val="000000"/>
                <w:szCs w:val="18"/>
              </w:rPr>
            </w:pPr>
            <w:r>
              <w:rPr>
                <w:rFonts w:ascii="Times New Roman" w:hAnsi="Times New Roman"/>
                <w:b/>
                <w:color w:val="000000"/>
                <w:szCs w:val="18"/>
              </w:rPr>
              <w:t>培养目标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noWrap w:val="0"/>
            <w:vAlign w:val="center"/>
          </w:tcPr>
          <w:p>
            <w:pPr>
              <w:pStyle w:val="4"/>
              <w:jc w:val="center"/>
              <w:rPr>
                <w:rFonts w:ascii="Times New Roman" w:hAnsi="Times New Roman"/>
                <w:b/>
                <w:color w:val="000000"/>
                <w:szCs w:val="18"/>
              </w:rPr>
            </w:pPr>
          </w:p>
        </w:tc>
        <w:tc>
          <w:tcPr>
            <w:tcW w:w="781" w:type="pct"/>
            <w:noWrap w:val="0"/>
            <w:vAlign w:val="center"/>
          </w:tcPr>
          <w:p>
            <w:pPr>
              <w:pStyle w:val="4"/>
              <w:jc w:val="center"/>
              <w:rPr>
                <w:rFonts w:ascii="Times New Roman" w:hAnsi="Times New Roman"/>
                <w:b/>
                <w:color w:val="000000"/>
              </w:rPr>
            </w:pPr>
            <w:r>
              <w:rPr>
                <w:rFonts w:ascii="Times New Roman" w:hAnsi="Times New Roman"/>
                <w:b/>
                <w:color w:val="000000"/>
              </w:rPr>
              <w:t>培养目标1</w:t>
            </w:r>
          </w:p>
        </w:tc>
        <w:tc>
          <w:tcPr>
            <w:tcW w:w="781" w:type="pct"/>
            <w:noWrap w:val="0"/>
            <w:vAlign w:val="center"/>
          </w:tcPr>
          <w:p>
            <w:pPr>
              <w:pStyle w:val="4"/>
              <w:jc w:val="center"/>
              <w:rPr>
                <w:rFonts w:ascii="Times New Roman" w:hAnsi="Times New Roman"/>
                <w:b/>
                <w:color w:val="000000"/>
                <w:kern w:val="0"/>
                <w:szCs w:val="18"/>
              </w:rPr>
            </w:pPr>
            <w:r>
              <w:rPr>
                <w:rFonts w:ascii="Times New Roman" w:hAnsi="Times New Roman"/>
                <w:b/>
                <w:color w:val="000000"/>
                <w:szCs w:val="18"/>
              </w:rPr>
              <w:t>培养目标2</w:t>
            </w:r>
          </w:p>
        </w:tc>
        <w:tc>
          <w:tcPr>
            <w:tcW w:w="781" w:type="pct"/>
            <w:noWrap w:val="0"/>
            <w:vAlign w:val="center"/>
          </w:tcPr>
          <w:p>
            <w:pPr>
              <w:pStyle w:val="4"/>
              <w:jc w:val="center"/>
              <w:rPr>
                <w:rFonts w:ascii="Times New Roman" w:hAnsi="Times New Roman"/>
                <w:b/>
                <w:color w:val="000000"/>
              </w:rPr>
            </w:pPr>
            <w:r>
              <w:rPr>
                <w:rFonts w:ascii="Times New Roman" w:hAnsi="Times New Roman"/>
                <w:b/>
                <w:color w:val="000000"/>
              </w:rPr>
              <w:t>培养目标3</w:t>
            </w:r>
          </w:p>
        </w:tc>
        <w:tc>
          <w:tcPr>
            <w:tcW w:w="781" w:type="pct"/>
            <w:noWrap w:val="0"/>
            <w:vAlign w:val="center"/>
          </w:tcPr>
          <w:p>
            <w:pPr>
              <w:pStyle w:val="4"/>
              <w:jc w:val="center"/>
              <w:rPr>
                <w:rFonts w:ascii="Times New Roman" w:hAnsi="Times New Roman"/>
                <w:b/>
                <w:color w:val="000000"/>
                <w:szCs w:val="18"/>
              </w:rPr>
            </w:pPr>
            <w:r>
              <w:rPr>
                <w:rFonts w:ascii="Times New Roman" w:hAnsi="Times New Roman"/>
                <w:b/>
                <w:color w:val="000000"/>
                <w:szCs w:val="18"/>
              </w:rPr>
              <w:t>培养目标4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毕业要求1：工程知识</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毕业要求2：问题分析</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毕业要求3：设计、开发解决方案</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毕业要求4：研究</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毕业要求5：使用现代工具</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毕业要求6：工程与社会</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毕业要求7：环境和可持续发展</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毕业要求8：职业规范</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毕业要求9：个人和团队</w:t>
            </w:r>
          </w:p>
        </w:tc>
        <w:tc>
          <w:tcPr>
            <w:tcW w:w="781" w:type="pct"/>
            <w:noWrap w:val="0"/>
            <w:vAlign w:val="center"/>
          </w:tcPr>
          <w:p>
            <w:pPr>
              <w:pStyle w:val="4"/>
              <w:jc w:val="center"/>
              <w:rPr>
                <w:rFonts w:ascii="Times New Roman" w:hAnsi="Times New Roman"/>
                <w:color w:val="000000"/>
                <w:szCs w:val="18"/>
              </w:rPr>
            </w:pP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毕业要求10：沟通</w:t>
            </w:r>
          </w:p>
        </w:tc>
        <w:tc>
          <w:tcPr>
            <w:tcW w:w="781" w:type="pct"/>
            <w:noWrap w:val="0"/>
            <w:vAlign w:val="center"/>
          </w:tcPr>
          <w:p>
            <w:pPr>
              <w:pStyle w:val="4"/>
              <w:jc w:val="center"/>
              <w:rPr>
                <w:rFonts w:ascii="Times New Roman" w:hAnsi="Times New Roman"/>
                <w:color w:val="00000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毕业要求11：项目管理</w:t>
            </w:r>
          </w:p>
        </w:tc>
        <w:tc>
          <w:tcPr>
            <w:tcW w:w="781" w:type="pct"/>
            <w:noWrap w:val="0"/>
            <w:vAlign w:val="center"/>
          </w:tcPr>
          <w:p>
            <w:pPr>
              <w:pStyle w:val="4"/>
              <w:jc w:val="center"/>
              <w:rPr>
                <w:rFonts w:ascii="Times New Roman" w:hAnsi="Times New Roman"/>
                <w:color w:val="000000"/>
                <w:szCs w:val="18"/>
              </w:rPr>
            </w:pPr>
            <w:r>
              <w:rPr>
                <w:rFonts w:ascii="Times New Roman" w:hAnsi="Times New Roman"/>
                <w:color w:val="00000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6" w:type="pct"/>
            <w:noWrap w:val="0"/>
            <w:vAlign w:val="center"/>
          </w:tcPr>
          <w:p>
            <w:pPr>
              <w:pStyle w:val="4"/>
              <w:rPr>
                <w:rFonts w:ascii="Times New Roman" w:hAnsi="Times New Roman"/>
                <w:color w:val="000000"/>
                <w:szCs w:val="18"/>
              </w:rPr>
            </w:pPr>
            <w:r>
              <w:rPr>
                <w:rFonts w:ascii="Times New Roman" w:hAnsi="Times New Roman"/>
                <w:color w:val="000000"/>
                <w:szCs w:val="18"/>
              </w:rPr>
              <w:t>毕业要求12：终身学习</w:t>
            </w:r>
          </w:p>
        </w:tc>
        <w:tc>
          <w:tcPr>
            <w:tcW w:w="781" w:type="pct"/>
            <w:noWrap w:val="0"/>
            <w:vAlign w:val="center"/>
          </w:tcPr>
          <w:p>
            <w:pPr>
              <w:pStyle w:val="4"/>
              <w:jc w:val="center"/>
              <w:rPr>
                <w:rFonts w:ascii="Times New Roman" w:hAnsi="Times New Roman"/>
                <w:color w:val="000000"/>
                <w:kern w:val="0"/>
                <w:szCs w:val="18"/>
              </w:rPr>
            </w:pP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c>
          <w:tcPr>
            <w:tcW w:w="781" w:type="pct"/>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w:t>
            </w:r>
          </w:p>
        </w:tc>
      </w:tr>
    </w:tbl>
    <w:p>
      <w:pPr>
        <w:pStyle w:val="2"/>
        <w:spacing w:before="156"/>
        <w:rPr>
          <w:color w:val="000000"/>
          <w:kern w:val="0"/>
        </w:rPr>
      </w:pPr>
      <w:r>
        <w:rPr>
          <w:color w:val="000000"/>
          <w:kern w:val="0"/>
          <w:sz w:val="18"/>
          <w:szCs w:val="18"/>
        </w:rPr>
        <w:t xml:space="preserve"> </w:t>
      </w:r>
      <w:r>
        <w:rPr>
          <w:color w:val="000000"/>
          <w:kern w:val="0"/>
        </w:rPr>
        <w:t>三、主干学科</w:t>
      </w:r>
    </w:p>
    <w:p>
      <w:pPr>
        <w:ind w:firstLine="420"/>
        <w:rPr>
          <w:color w:val="000000"/>
          <w:szCs w:val="21"/>
        </w:rPr>
      </w:pPr>
      <w:r>
        <w:rPr>
          <w:color w:val="000000"/>
        </w:rPr>
        <w:t>一级学科：交通运输工程</w:t>
      </w:r>
    </w:p>
    <w:p>
      <w:pPr>
        <w:ind w:firstLine="420"/>
        <w:rPr>
          <w:color w:val="000000"/>
        </w:rPr>
      </w:pPr>
      <w:r>
        <w:rPr>
          <w:color w:val="000000"/>
        </w:rPr>
        <w:t>二级学科：交通运输规划与管理、交通信息工程及控制</w:t>
      </w:r>
    </w:p>
    <w:p>
      <w:pPr>
        <w:pStyle w:val="2"/>
        <w:spacing w:before="156"/>
        <w:rPr>
          <w:color w:val="000000"/>
          <w:kern w:val="0"/>
        </w:rPr>
      </w:pPr>
      <w:r>
        <w:rPr>
          <w:color w:val="000000"/>
          <w:kern w:val="0"/>
        </w:rPr>
        <w:t>四、专业核心课</w:t>
      </w:r>
    </w:p>
    <w:p>
      <w:pPr>
        <w:ind w:firstLine="420"/>
        <w:rPr>
          <w:color w:val="000000"/>
        </w:rPr>
      </w:pPr>
      <w:r>
        <w:rPr>
          <w:color w:val="000000"/>
        </w:rPr>
        <w:t>交通系统分析、交通运输工程学、交通工程学、交通数据分析与实践、交通规划、交通管理与控制、交通工程设施设计与检测、道路勘测设计、路基路面工程、道路交通安全、工程经济学、交通仿真等。</w:t>
      </w:r>
    </w:p>
    <w:p>
      <w:pPr>
        <w:pStyle w:val="2"/>
        <w:spacing w:before="156"/>
        <w:rPr>
          <w:color w:val="000000"/>
          <w:kern w:val="0"/>
        </w:rPr>
      </w:pPr>
      <w:r>
        <w:rPr>
          <w:color w:val="000000"/>
          <w:kern w:val="0"/>
        </w:rPr>
        <w:t>五、课程框架与毕业学分要求</w:t>
      </w:r>
    </w:p>
    <w:p>
      <w:pPr>
        <w:pStyle w:val="3"/>
        <w:rPr>
          <w:rFonts w:ascii="Times New Roman" w:hAnsi="Times New Roman"/>
          <w:color w:val="000000"/>
          <w:kern w:val="0"/>
          <w:szCs w:val="21"/>
        </w:rPr>
      </w:pPr>
      <w:r>
        <w:rPr>
          <w:rFonts w:ascii="Times New Roman" w:hAnsi="Times New Roman"/>
          <w:color w:val="000000"/>
          <w:kern w:val="0"/>
        </w:rPr>
        <w:t>1. 课程总体框架</w:t>
      </w:r>
    </w:p>
    <w:tbl>
      <w:tblPr>
        <w:tblStyle w:val="6"/>
        <w:tblW w:w="494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7"/>
        <w:gridCol w:w="2638"/>
        <w:gridCol w:w="787"/>
        <w:gridCol w:w="1354"/>
        <w:gridCol w:w="1654"/>
        <w:gridCol w:w="2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restart"/>
            <w:noWrap w:val="0"/>
            <w:vAlign w:val="center"/>
          </w:tcPr>
          <w:p>
            <w:pPr>
              <w:pStyle w:val="4"/>
              <w:jc w:val="center"/>
              <w:rPr>
                <w:rFonts w:ascii="Times New Roman" w:hAnsi="Times New Roman"/>
                <w:b/>
                <w:color w:val="000000"/>
              </w:rPr>
            </w:pPr>
            <w:r>
              <w:rPr>
                <w:rFonts w:ascii="Times New Roman" w:hAnsi="Times New Roman"/>
                <w:b/>
                <w:color w:val="000000"/>
              </w:rPr>
              <w:t>平台</w:t>
            </w:r>
          </w:p>
        </w:tc>
        <w:tc>
          <w:tcPr>
            <w:tcW w:w="1354" w:type="pct"/>
            <w:vMerge w:val="restart"/>
            <w:noWrap w:val="0"/>
            <w:vAlign w:val="center"/>
          </w:tcPr>
          <w:p>
            <w:pPr>
              <w:pStyle w:val="4"/>
              <w:jc w:val="center"/>
              <w:rPr>
                <w:rFonts w:ascii="Times New Roman" w:hAnsi="Times New Roman"/>
                <w:b/>
                <w:color w:val="000000"/>
              </w:rPr>
            </w:pPr>
            <w:r>
              <w:rPr>
                <w:rFonts w:ascii="Times New Roman" w:hAnsi="Times New Roman"/>
                <w:b/>
                <w:color w:val="000000"/>
              </w:rPr>
              <w:t>模块</w:t>
            </w:r>
          </w:p>
        </w:tc>
        <w:tc>
          <w:tcPr>
            <w:tcW w:w="403" w:type="pct"/>
            <w:vMerge w:val="restart"/>
            <w:noWrap w:val="0"/>
            <w:vAlign w:val="center"/>
          </w:tcPr>
          <w:p>
            <w:pPr>
              <w:pStyle w:val="4"/>
              <w:jc w:val="center"/>
              <w:rPr>
                <w:rFonts w:ascii="Times New Roman" w:hAnsi="Times New Roman"/>
                <w:b/>
                <w:color w:val="000000"/>
                <w:lang w:eastAsia="zh-CN"/>
              </w:rPr>
            </w:pPr>
            <w:r>
              <w:rPr>
                <w:rFonts w:ascii="Times New Roman" w:hAnsi="Times New Roman"/>
                <w:b/>
                <w:color w:val="000000"/>
              </w:rPr>
              <w:t>课程</w:t>
            </w:r>
          </w:p>
          <w:p>
            <w:pPr>
              <w:pStyle w:val="4"/>
              <w:jc w:val="center"/>
              <w:rPr>
                <w:rFonts w:ascii="Times New Roman" w:hAnsi="Times New Roman"/>
                <w:b/>
                <w:color w:val="000000"/>
              </w:rPr>
            </w:pPr>
            <w:r>
              <w:rPr>
                <w:rFonts w:ascii="Times New Roman" w:hAnsi="Times New Roman"/>
                <w:b/>
                <w:color w:val="000000"/>
              </w:rPr>
              <w:t>性质</w:t>
            </w:r>
          </w:p>
        </w:tc>
        <w:tc>
          <w:tcPr>
            <w:tcW w:w="1544" w:type="pct"/>
            <w:gridSpan w:val="2"/>
            <w:noWrap w:val="0"/>
            <w:vAlign w:val="center"/>
          </w:tcPr>
          <w:p>
            <w:pPr>
              <w:pStyle w:val="4"/>
              <w:jc w:val="center"/>
              <w:rPr>
                <w:rFonts w:ascii="Times New Roman" w:hAnsi="Times New Roman"/>
                <w:b/>
                <w:color w:val="000000"/>
              </w:rPr>
            </w:pPr>
            <w:r>
              <w:rPr>
                <w:rFonts w:ascii="Times New Roman" w:hAnsi="Times New Roman"/>
                <w:b/>
                <w:color w:val="000000"/>
              </w:rPr>
              <w:t>学分</w:t>
            </w:r>
          </w:p>
        </w:tc>
        <w:tc>
          <w:tcPr>
            <w:tcW w:w="1171" w:type="pct"/>
            <w:vMerge w:val="restart"/>
            <w:noWrap w:val="0"/>
            <w:vAlign w:val="center"/>
          </w:tcPr>
          <w:p>
            <w:pPr>
              <w:pStyle w:val="4"/>
              <w:jc w:val="center"/>
              <w:rPr>
                <w:rFonts w:ascii="Times New Roman" w:hAnsi="Times New Roman"/>
                <w:b/>
                <w:color w:val="000000"/>
              </w:rPr>
            </w:pPr>
            <w:r>
              <w:rPr>
                <w:rFonts w:ascii="Times New Roman" w:hAnsi="Times New Roman"/>
                <w:b/>
                <w:color w:val="000000"/>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continue"/>
            <w:noWrap w:val="0"/>
            <w:vAlign w:val="center"/>
          </w:tcPr>
          <w:p>
            <w:pPr>
              <w:pStyle w:val="4"/>
              <w:jc w:val="center"/>
              <w:rPr>
                <w:rFonts w:ascii="Times New Roman" w:hAnsi="Times New Roman"/>
                <w:b/>
                <w:color w:val="000000"/>
                <w:kern w:val="0"/>
              </w:rPr>
            </w:pPr>
          </w:p>
        </w:tc>
        <w:tc>
          <w:tcPr>
            <w:tcW w:w="1354" w:type="pct"/>
            <w:vMerge w:val="continue"/>
            <w:noWrap w:val="0"/>
            <w:vAlign w:val="center"/>
          </w:tcPr>
          <w:p>
            <w:pPr>
              <w:pStyle w:val="4"/>
              <w:jc w:val="center"/>
              <w:rPr>
                <w:rFonts w:ascii="Times New Roman" w:hAnsi="Times New Roman"/>
                <w:b/>
                <w:color w:val="000000"/>
                <w:kern w:val="0"/>
              </w:rPr>
            </w:pPr>
          </w:p>
        </w:tc>
        <w:tc>
          <w:tcPr>
            <w:tcW w:w="403" w:type="pct"/>
            <w:vMerge w:val="continue"/>
            <w:noWrap w:val="0"/>
            <w:vAlign w:val="center"/>
          </w:tcPr>
          <w:p>
            <w:pPr>
              <w:pStyle w:val="4"/>
              <w:jc w:val="center"/>
              <w:rPr>
                <w:rFonts w:ascii="Times New Roman" w:hAnsi="Times New Roman"/>
                <w:b/>
                <w:color w:val="000000"/>
                <w:kern w:val="0"/>
              </w:rPr>
            </w:pPr>
          </w:p>
        </w:tc>
        <w:tc>
          <w:tcPr>
            <w:tcW w:w="695" w:type="pct"/>
            <w:noWrap w:val="0"/>
            <w:vAlign w:val="center"/>
          </w:tcPr>
          <w:p>
            <w:pPr>
              <w:pStyle w:val="4"/>
              <w:jc w:val="center"/>
              <w:rPr>
                <w:rFonts w:ascii="Times New Roman" w:hAnsi="Times New Roman"/>
                <w:b/>
                <w:color w:val="000000"/>
                <w:kern w:val="2"/>
              </w:rPr>
            </w:pPr>
            <w:r>
              <w:rPr>
                <w:rFonts w:ascii="Times New Roman" w:hAnsi="Times New Roman"/>
                <w:b/>
                <w:color w:val="000000"/>
                <w:kern w:val="2"/>
              </w:rPr>
              <w:t>课内教学进程</w:t>
            </w:r>
          </w:p>
        </w:tc>
        <w:tc>
          <w:tcPr>
            <w:tcW w:w="849" w:type="pct"/>
            <w:noWrap w:val="0"/>
            <w:vAlign w:val="center"/>
          </w:tcPr>
          <w:p>
            <w:pPr>
              <w:pStyle w:val="4"/>
              <w:jc w:val="center"/>
              <w:rPr>
                <w:rFonts w:ascii="Times New Roman" w:hAnsi="Times New Roman"/>
                <w:b/>
                <w:color w:val="000000"/>
                <w:kern w:val="2"/>
              </w:rPr>
            </w:pPr>
            <w:r>
              <w:rPr>
                <w:rFonts w:ascii="Times New Roman" w:hAnsi="Times New Roman"/>
                <w:b/>
                <w:color w:val="000000"/>
                <w:kern w:val="2"/>
              </w:rPr>
              <w:t>其他进程</w:t>
            </w:r>
          </w:p>
        </w:tc>
        <w:tc>
          <w:tcPr>
            <w:tcW w:w="1171" w:type="pct"/>
            <w:vMerge w:val="continue"/>
            <w:noWrap w:val="0"/>
            <w:vAlign w:val="center"/>
          </w:tcPr>
          <w:p>
            <w:pPr>
              <w:pStyle w:val="4"/>
              <w:jc w:val="center"/>
              <w:rPr>
                <w:rFonts w:ascii="Times New Roman" w:hAnsi="Times New Roman"/>
                <w:b/>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restart"/>
            <w:noWrap w:val="0"/>
            <w:vAlign w:val="center"/>
          </w:tcPr>
          <w:p>
            <w:pPr>
              <w:pStyle w:val="4"/>
              <w:jc w:val="center"/>
              <w:rPr>
                <w:rFonts w:ascii="Times New Roman" w:hAnsi="Times New Roman"/>
                <w:color w:val="000000"/>
              </w:rPr>
            </w:pPr>
            <w:r>
              <w:rPr>
                <w:rFonts w:ascii="Times New Roman" w:hAnsi="Times New Roman"/>
                <w:color w:val="000000"/>
              </w:rPr>
              <w:t>通识教育平台</w:t>
            </w:r>
          </w:p>
        </w:tc>
        <w:tc>
          <w:tcPr>
            <w:tcW w:w="1354" w:type="pct"/>
            <w:noWrap w:val="0"/>
            <w:vAlign w:val="center"/>
          </w:tcPr>
          <w:p>
            <w:pPr>
              <w:pStyle w:val="4"/>
              <w:rPr>
                <w:rFonts w:ascii="Times New Roman" w:hAnsi="Times New Roman"/>
                <w:color w:val="000000"/>
              </w:rPr>
            </w:pPr>
            <w:r>
              <w:rPr>
                <w:rFonts w:ascii="Times New Roman" w:hAnsi="Times New Roman"/>
                <w:color w:val="000000"/>
              </w:rPr>
              <w:t>通识教育专项课程</w:t>
            </w: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必修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24.5</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8(课外实践4+课外自主4)</w:t>
            </w:r>
          </w:p>
        </w:tc>
        <w:tc>
          <w:tcPr>
            <w:tcW w:w="1171" w:type="pct"/>
            <w:noWrap w:val="0"/>
            <w:vAlign w:val="center"/>
          </w:tcPr>
          <w:p>
            <w:pPr>
              <w:pStyle w:val="4"/>
              <w:jc w:val="center"/>
              <w:rPr>
                <w:rFonts w:ascii="Times New Roman" w:hAnsi="Times New Roman"/>
                <w:color w:val="000000"/>
                <w:lang w:eastAsia="zh-CN"/>
              </w:rPr>
            </w:pPr>
            <w:r>
              <w:rPr>
                <w:rFonts w:ascii="Times New Roman" w:hAnsi="Times New Roman"/>
                <w:color w:val="000000"/>
              </w:rPr>
              <w:t>476（通识专项课内）+92</w:t>
            </w:r>
          </w:p>
          <w:p>
            <w:pPr>
              <w:pStyle w:val="4"/>
              <w:jc w:val="center"/>
              <w:rPr>
                <w:rFonts w:ascii="Times New Roman" w:hAnsi="Times New Roman"/>
                <w:color w:val="000000"/>
              </w:rPr>
            </w:pPr>
            <w:r>
              <w:rPr>
                <w:rFonts w:ascii="Times New Roman" w:hAnsi="Times New Roman"/>
                <w:color w:val="000000"/>
              </w:rPr>
              <w:t>（课外）+160（自主）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continue"/>
            <w:noWrap w:val="0"/>
            <w:vAlign w:val="center"/>
          </w:tcPr>
          <w:p>
            <w:pPr>
              <w:pStyle w:val="4"/>
              <w:jc w:val="center"/>
              <w:rPr>
                <w:rFonts w:ascii="Times New Roman" w:hAnsi="Times New Roman"/>
                <w:color w:val="000000"/>
              </w:rPr>
            </w:pPr>
          </w:p>
        </w:tc>
        <w:tc>
          <w:tcPr>
            <w:tcW w:w="1354" w:type="pct"/>
            <w:noWrap w:val="0"/>
            <w:vAlign w:val="center"/>
          </w:tcPr>
          <w:p>
            <w:pPr>
              <w:pStyle w:val="4"/>
              <w:rPr>
                <w:rFonts w:ascii="Times New Roman" w:hAnsi="Times New Roman"/>
                <w:color w:val="000000"/>
              </w:rPr>
            </w:pPr>
            <w:r>
              <w:rPr>
                <w:rFonts w:ascii="Times New Roman" w:hAnsi="Times New Roman"/>
                <w:color w:val="000000"/>
              </w:rPr>
              <w:t>通识教育选修课程</w:t>
            </w: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选修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10</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restart"/>
            <w:noWrap w:val="0"/>
            <w:vAlign w:val="center"/>
          </w:tcPr>
          <w:p>
            <w:pPr>
              <w:pStyle w:val="4"/>
              <w:jc w:val="center"/>
              <w:rPr>
                <w:rFonts w:ascii="Times New Roman" w:hAnsi="Times New Roman"/>
                <w:color w:val="000000"/>
              </w:rPr>
            </w:pPr>
            <w:r>
              <w:rPr>
                <w:rFonts w:ascii="Times New Roman" w:hAnsi="Times New Roman"/>
                <w:color w:val="000000"/>
              </w:rPr>
              <w:t>专业教育平台</w:t>
            </w:r>
          </w:p>
        </w:tc>
        <w:tc>
          <w:tcPr>
            <w:tcW w:w="1354" w:type="pct"/>
            <w:vMerge w:val="restart"/>
            <w:noWrap w:val="0"/>
            <w:vAlign w:val="center"/>
          </w:tcPr>
          <w:p>
            <w:pPr>
              <w:pStyle w:val="4"/>
              <w:rPr>
                <w:rFonts w:ascii="Times New Roman" w:hAnsi="Times New Roman"/>
                <w:color w:val="000000"/>
              </w:rPr>
            </w:pPr>
            <w:r>
              <w:rPr>
                <w:rFonts w:ascii="Times New Roman" w:hAnsi="Times New Roman"/>
                <w:color w:val="000000"/>
              </w:rPr>
              <w:t>学科（大类）与专业基础课程</w:t>
            </w: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必修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24.5</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continue"/>
            <w:noWrap w:val="0"/>
            <w:vAlign w:val="center"/>
          </w:tcPr>
          <w:p>
            <w:pPr>
              <w:pStyle w:val="4"/>
              <w:jc w:val="center"/>
              <w:rPr>
                <w:rFonts w:ascii="Times New Roman" w:hAnsi="Times New Roman"/>
                <w:color w:val="000000"/>
              </w:rPr>
            </w:pPr>
          </w:p>
        </w:tc>
        <w:tc>
          <w:tcPr>
            <w:tcW w:w="1354" w:type="pct"/>
            <w:vMerge w:val="continue"/>
            <w:noWrap w:val="0"/>
            <w:vAlign w:val="center"/>
          </w:tcPr>
          <w:p>
            <w:pPr>
              <w:pStyle w:val="4"/>
              <w:rPr>
                <w:rFonts w:ascii="Times New Roman" w:hAnsi="Times New Roman"/>
                <w:color w:val="000000"/>
              </w:rPr>
            </w:pP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选修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0</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continue"/>
            <w:noWrap w:val="0"/>
            <w:vAlign w:val="center"/>
          </w:tcPr>
          <w:p>
            <w:pPr>
              <w:pStyle w:val="4"/>
              <w:jc w:val="center"/>
              <w:rPr>
                <w:rFonts w:ascii="Times New Roman" w:hAnsi="Times New Roman"/>
                <w:color w:val="000000"/>
              </w:rPr>
            </w:pPr>
          </w:p>
        </w:tc>
        <w:tc>
          <w:tcPr>
            <w:tcW w:w="1354" w:type="pct"/>
            <w:vMerge w:val="restart"/>
            <w:noWrap w:val="0"/>
            <w:vAlign w:val="center"/>
          </w:tcPr>
          <w:p>
            <w:pPr>
              <w:pStyle w:val="4"/>
              <w:rPr>
                <w:rFonts w:ascii="Times New Roman" w:hAnsi="Times New Roman"/>
                <w:color w:val="000000"/>
              </w:rPr>
            </w:pPr>
            <w:r>
              <w:rPr>
                <w:rFonts w:ascii="Times New Roman" w:hAnsi="Times New Roman"/>
                <w:color w:val="000000"/>
              </w:rPr>
              <w:t>专业核心与专业特色课程</w:t>
            </w: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必修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49</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continue"/>
            <w:noWrap w:val="0"/>
            <w:vAlign w:val="center"/>
          </w:tcPr>
          <w:p>
            <w:pPr>
              <w:pStyle w:val="4"/>
              <w:jc w:val="center"/>
              <w:rPr>
                <w:rFonts w:ascii="Times New Roman" w:hAnsi="Times New Roman"/>
                <w:color w:val="000000"/>
              </w:rPr>
            </w:pPr>
          </w:p>
        </w:tc>
        <w:tc>
          <w:tcPr>
            <w:tcW w:w="1354" w:type="pct"/>
            <w:vMerge w:val="continue"/>
            <w:noWrap w:val="0"/>
            <w:vAlign w:val="center"/>
          </w:tcPr>
          <w:p>
            <w:pPr>
              <w:pStyle w:val="4"/>
              <w:rPr>
                <w:rFonts w:ascii="Times New Roman" w:hAnsi="Times New Roman"/>
                <w:color w:val="000000"/>
              </w:rPr>
            </w:pP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选修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18</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vMerge w:val="continue"/>
            <w:noWrap w:val="0"/>
            <w:vAlign w:val="center"/>
          </w:tcPr>
          <w:p>
            <w:pPr>
              <w:pStyle w:val="4"/>
              <w:jc w:val="center"/>
              <w:rPr>
                <w:rFonts w:ascii="Times New Roman" w:hAnsi="Times New Roman"/>
                <w:color w:val="000000"/>
              </w:rPr>
            </w:pPr>
          </w:p>
        </w:tc>
        <w:tc>
          <w:tcPr>
            <w:tcW w:w="1354" w:type="pct"/>
            <w:noWrap w:val="0"/>
            <w:vAlign w:val="center"/>
          </w:tcPr>
          <w:p>
            <w:pPr>
              <w:pStyle w:val="4"/>
              <w:rPr>
                <w:rFonts w:ascii="Times New Roman" w:hAnsi="Times New Roman"/>
                <w:color w:val="000000"/>
              </w:rPr>
            </w:pPr>
            <w:r>
              <w:rPr>
                <w:rFonts w:ascii="Times New Roman" w:hAnsi="Times New Roman"/>
                <w:color w:val="000000"/>
              </w:rPr>
              <w:t>集中实践教学环节</w:t>
            </w: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必修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37</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27" w:type="pct"/>
            <w:noWrap w:val="0"/>
            <w:vAlign w:val="center"/>
          </w:tcPr>
          <w:p>
            <w:pPr>
              <w:pStyle w:val="4"/>
              <w:jc w:val="center"/>
              <w:rPr>
                <w:rFonts w:ascii="Times New Roman" w:hAnsi="Times New Roman"/>
                <w:color w:val="000000"/>
              </w:rPr>
            </w:pPr>
            <w:r>
              <w:rPr>
                <w:rFonts w:ascii="Times New Roman" w:hAnsi="Times New Roman"/>
                <w:color w:val="000000"/>
              </w:rPr>
              <w:t>拓展教育平台</w:t>
            </w:r>
          </w:p>
        </w:tc>
        <w:tc>
          <w:tcPr>
            <w:tcW w:w="1354" w:type="pct"/>
            <w:noWrap w:val="0"/>
            <w:vAlign w:val="center"/>
          </w:tcPr>
          <w:p>
            <w:pPr>
              <w:pStyle w:val="4"/>
              <w:rPr>
                <w:rFonts w:ascii="Times New Roman" w:hAnsi="Times New Roman"/>
                <w:color w:val="000000"/>
              </w:rPr>
            </w:pPr>
            <w:r>
              <w:rPr>
                <w:rFonts w:ascii="Times New Roman" w:hAnsi="Times New Roman"/>
                <w:color w:val="000000"/>
              </w:rPr>
              <w:t>拓展教育课程</w:t>
            </w:r>
          </w:p>
        </w:tc>
        <w:tc>
          <w:tcPr>
            <w:tcW w:w="403" w:type="pct"/>
            <w:noWrap w:val="0"/>
            <w:vAlign w:val="center"/>
          </w:tcPr>
          <w:p>
            <w:pPr>
              <w:pStyle w:val="4"/>
              <w:jc w:val="center"/>
              <w:rPr>
                <w:rFonts w:ascii="Times New Roman" w:hAnsi="Times New Roman"/>
                <w:color w:val="000000"/>
              </w:rPr>
            </w:pPr>
            <w:r>
              <w:rPr>
                <w:rFonts w:ascii="Times New Roman" w:hAnsi="Times New Roman"/>
                <w:color w:val="000000"/>
              </w:rPr>
              <w:t>选修</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2</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1171" w:type="pct"/>
            <w:noWrap w:val="0"/>
            <w:vAlign w:val="center"/>
          </w:tcPr>
          <w:p>
            <w:pPr>
              <w:pStyle w:val="4"/>
              <w:jc w:val="center"/>
              <w:rPr>
                <w:rFonts w:ascii="Times New Roman" w:hAnsi="Times New Roman"/>
                <w:color w:val="000000"/>
              </w:rPr>
            </w:pPr>
            <w:r>
              <w:rPr>
                <w:rFonts w:ascii="Times New Roman" w:hAnsi="Times New Roman"/>
                <w:color w:val="000000"/>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285" w:type="pct"/>
            <w:gridSpan w:val="3"/>
            <w:noWrap w:val="0"/>
            <w:vAlign w:val="center"/>
          </w:tcPr>
          <w:p>
            <w:pPr>
              <w:pStyle w:val="4"/>
              <w:jc w:val="center"/>
              <w:rPr>
                <w:rFonts w:ascii="Times New Roman" w:hAnsi="Times New Roman"/>
                <w:color w:val="000000"/>
              </w:rPr>
            </w:pPr>
            <w:r>
              <w:rPr>
                <w:rFonts w:ascii="Times New Roman" w:hAnsi="Times New Roman"/>
                <w:color w:val="000000"/>
              </w:rPr>
              <w:t>学分小计</w:t>
            </w:r>
          </w:p>
        </w:tc>
        <w:tc>
          <w:tcPr>
            <w:tcW w:w="695" w:type="pct"/>
            <w:noWrap w:val="0"/>
            <w:vAlign w:val="center"/>
          </w:tcPr>
          <w:p>
            <w:pPr>
              <w:pStyle w:val="4"/>
              <w:jc w:val="center"/>
              <w:rPr>
                <w:rFonts w:ascii="Times New Roman" w:hAnsi="Times New Roman"/>
                <w:color w:val="000000"/>
              </w:rPr>
            </w:pPr>
            <w:r>
              <w:rPr>
                <w:rFonts w:ascii="Times New Roman" w:hAnsi="Times New Roman"/>
                <w:color w:val="000000"/>
              </w:rPr>
              <w:t>128</w:t>
            </w:r>
          </w:p>
        </w:tc>
        <w:tc>
          <w:tcPr>
            <w:tcW w:w="849" w:type="pct"/>
            <w:noWrap w:val="0"/>
            <w:vAlign w:val="center"/>
          </w:tcPr>
          <w:p>
            <w:pPr>
              <w:pStyle w:val="4"/>
              <w:jc w:val="center"/>
              <w:rPr>
                <w:rFonts w:ascii="Times New Roman" w:hAnsi="Times New Roman"/>
                <w:color w:val="000000"/>
              </w:rPr>
            </w:pPr>
            <w:r>
              <w:rPr>
                <w:rFonts w:ascii="Times New Roman" w:hAnsi="Times New Roman"/>
                <w:color w:val="000000"/>
              </w:rPr>
              <w:t>45</w:t>
            </w:r>
          </w:p>
        </w:tc>
        <w:tc>
          <w:tcPr>
            <w:tcW w:w="1171" w:type="pct"/>
            <w:vMerge w:val="restart"/>
            <w:noWrap w:val="0"/>
            <w:vAlign w:val="center"/>
          </w:tcPr>
          <w:p>
            <w:pPr>
              <w:pStyle w:val="4"/>
              <w:jc w:val="center"/>
              <w:rPr>
                <w:rFonts w:ascii="Times New Roman" w:hAnsi="Times New Roman"/>
                <w:color w:val="000000"/>
              </w:rPr>
            </w:pPr>
            <w:r>
              <w:rPr>
                <w:rFonts w:ascii="Times New Roman" w:hAnsi="Times New Roman"/>
                <w:color w:val="000000"/>
              </w:rPr>
              <w:t>总学时：3040</w:t>
            </w:r>
          </w:p>
          <w:p>
            <w:pPr>
              <w:pStyle w:val="4"/>
              <w:jc w:val="center"/>
              <w:rPr>
                <w:rFonts w:ascii="Times New Roman" w:hAnsi="Times New Roman"/>
                <w:color w:val="000000"/>
              </w:rPr>
            </w:pPr>
            <w:r>
              <w:rPr>
                <w:rFonts w:ascii="Times New Roman" w:hAnsi="Times New Roman"/>
                <w:color w:val="000000"/>
              </w:rPr>
              <w:t>(课内总学时：2196)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285" w:type="pct"/>
            <w:gridSpan w:val="3"/>
            <w:noWrap w:val="0"/>
            <w:vAlign w:val="center"/>
          </w:tcPr>
          <w:p>
            <w:pPr>
              <w:pStyle w:val="4"/>
              <w:jc w:val="center"/>
              <w:rPr>
                <w:rFonts w:ascii="Times New Roman" w:hAnsi="Times New Roman"/>
                <w:color w:val="000000"/>
              </w:rPr>
            </w:pPr>
            <w:r>
              <w:rPr>
                <w:rFonts w:ascii="Times New Roman" w:hAnsi="Times New Roman"/>
                <w:color w:val="000000"/>
              </w:rPr>
              <w:t>总学分</w:t>
            </w:r>
            <w:r>
              <w:rPr>
                <w:rFonts w:ascii="Times New Roman" w:hAnsi="Times New Roman"/>
                <w:color w:val="000000"/>
                <w:vertAlign w:val="superscript"/>
              </w:rPr>
              <w:t>1</w:t>
            </w:r>
          </w:p>
        </w:tc>
        <w:tc>
          <w:tcPr>
            <w:tcW w:w="1544" w:type="pct"/>
            <w:gridSpan w:val="2"/>
            <w:noWrap w:val="0"/>
            <w:vAlign w:val="center"/>
          </w:tcPr>
          <w:p>
            <w:pPr>
              <w:pStyle w:val="4"/>
              <w:jc w:val="center"/>
              <w:rPr>
                <w:rFonts w:ascii="Times New Roman" w:hAnsi="Times New Roman"/>
                <w:color w:val="000000"/>
              </w:rPr>
            </w:pPr>
            <w:r>
              <w:rPr>
                <w:rFonts w:ascii="Times New Roman" w:hAnsi="Times New Roman"/>
                <w:color w:val="000000"/>
              </w:rPr>
              <w:t>173</w:t>
            </w:r>
          </w:p>
        </w:tc>
        <w:tc>
          <w:tcPr>
            <w:tcW w:w="1171" w:type="pct"/>
            <w:vMerge w:val="continue"/>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29" w:type="pct"/>
            <w:gridSpan w:val="5"/>
            <w:noWrap w:val="0"/>
            <w:vAlign w:val="center"/>
          </w:tcPr>
          <w:p>
            <w:pPr>
              <w:pStyle w:val="4"/>
              <w:jc w:val="center"/>
              <w:rPr>
                <w:rFonts w:ascii="Times New Roman" w:hAnsi="Times New Roman"/>
                <w:color w:val="000000"/>
              </w:rPr>
            </w:pPr>
            <w:r>
              <w:rPr>
                <w:rFonts w:ascii="Times New Roman" w:hAnsi="Times New Roman"/>
                <w:color w:val="000000"/>
              </w:rPr>
              <w:t>理论教学学分</w:t>
            </w:r>
            <w:r>
              <w:rPr>
                <w:rFonts w:ascii="Times New Roman" w:hAnsi="Times New Roman"/>
                <w:color w:val="000000"/>
                <w:vertAlign w:val="superscript"/>
              </w:rPr>
              <w:t>2</w:t>
            </w:r>
            <w:r>
              <w:rPr>
                <w:rFonts w:ascii="Times New Roman" w:hAnsi="Times New Roman"/>
                <w:color w:val="000000"/>
              </w:rPr>
              <w:t>：118.5，选修课学分：30 ，选修课占理论教学学分比例：25.3%</w:t>
            </w:r>
          </w:p>
        </w:tc>
        <w:tc>
          <w:tcPr>
            <w:tcW w:w="1171" w:type="pct"/>
            <w:vMerge w:val="continue"/>
            <w:noWrap w:val="0"/>
            <w:vAlign w:val="center"/>
          </w:tcPr>
          <w:p>
            <w:pPr>
              <w:pStyle w:val="4"/>
              <w:jc w:val="center"/>
              <w:rPr>
                <w:rFonts w:ascii="Times New Roman" w:hAnsi="Times New Roman"/>
                <w:color w:val="000000"/>
              </w:rPr>
            </w:pPr>
          </w:p>
        </w:tc>
      </w:tr>
    </w:tbl>
    <w:p>
      <w:pPr>
        <w:pStyle w:val="4"/>
        <w:rPr>
          <w:rFonts w:ascii="Times New Roman" w:hAnsi="Times New Roman"/>
          <w:color w:val="000000"/>
          <w:szCs w:val="21"/>
        </w:rPr>
      </w:pPr>
      <w:r>
        <w:rPr>
          <w:rFonts w:ascii="Times New Roman" w:hAnsi="Times New Roman"/>
          <w:b/>
          <w:color w:val="000000"/>
        </w:rPr>
        <w:t>注：</w:t>
      </w:r>
      <w:r>
        <w:rPr>
          <w:rFonts w:ascii="Times New Roman" w:hAnsi="Times New Roman"/>
          <w:color w:val="000000"/>
        </w:rPr>
        <w:t>1.总学分=课内教学进程学分+其他进程学分=通识教育平台学分+专业教育平台学分+拓展教育平台学分</w:t>
      </w:r>
    </w:p>
    <w:p>
      <w:pPr>
        <w:pStyle w:val="4"/>
        <w:ind w:firstLine="349" w:firstLineChars="194"/>
        <w:rPr>
          <w:rFonts w:ascii="Times New Roman" w:hAnsi="Times New Roman"/>
          <w:color w:val="000000"/>
        </w:rPr>
      </w:pPr>
      <w:r>
        <w:rPr>
          <w:rFonts w:ascii="Times New Roman" w:hAnsi="Times New Roman"/>
          <w:color w:val="000000"/>
        </w:rPr>
        <w:t>2.理论教学学分=总学分-实践教学学分（课内实践教学、独立实践教学、课外实践、集中实践）</w:t>
      </w:r>
    </w:p>
    <w:p>
      <w:pPr>
        <w:pStyle w:val="3"/>
        <w:rPr>
          <w:rFonts w:ascii="Times New Roman" w:hAnsi="Times New Roman"/>
          <w:color w:val="000000"/>
          <w:kern w:val="0"/>
        </w:rPr>
      </w:pPr>
      <w:r>
        <w:rPr>
          <w:rFonts w:ascii="Times New Roman" w:hAnsi="Times New Roman"/>
          <w:color w:val="000000"/>
          <w:kern w:val="0"/>
        </w:rPr>
        <w:t>2．实践教学课程框架</w:t>
      </w:r>
    </w:p>
    <w:tbl>
      <w:tblPr>
        <w:tblStyle w:val="6"/>
        <w:tblW w:w="477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30"/>
        <w:gridCol w:w="4348"/>
        <w:gridCol w:w="1426"/>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45" w:type="pct"/>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实践教学环节</w:t>
            </w:r>
          </w:p>
        </w:tc>
        <w:tc>
          <w:tcPr>
            <w:tcW w:w="2311" w:type="pct"/>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实践教学内容</w:t>
            </w:r>
          </w:p>
        </w:tc>
        <w:tc>
          <w:tcPr>
            <w:tcW w:w="758" w:type="pct"/>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课程门数</w:t>
            </w:r>
          </w:p>
        </w:tc>
        <w:tc>
          <w:tcPr>
            <w:tcW w:w="585" w:type="pct"/>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1345"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课内实践教学</w:t>
            </w:r>
          </w:p>
        </w:tc>
        <w:tc>
          <w:tcPr>
            <w:tcW w:w="2311"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课内实验、课内上机、课内实训</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12</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1345"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独立实践教学</w:t>
            </w:r>
          </w:p>
        </w:tc>
        <w:tc>
          <w:tcPr>
            <w:tcW w:w="2311"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独立实验课、独立实训课</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1345"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课外实践</w:t>
            </w:r>
          </w:p>
        </w:tc>
        <w:tc>
          <w:tcPr>
            <w:tcW w:w="2311"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课外实践教学</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11</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45" w:type="pct"/>
            <w:vMerge w:val="restar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集中实践教学</w:t>
            </w:r>
          </w:p>
        </w:tc>
        <w:tc>
          <w:tcPr>
            <w:tcW w:w="2311"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素质拓展（社会实践、素质训练、课外科技）</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45" w:type="pct"/>
            <w:vMerge w:val="continue"/>
            <w:shd w:val="clear" w:color="auto" w:fill="auto"/>
            <w:noWrap w:val="0"/>
            <w:vAlign w:val="center"/>
          </w:tcPr>
          <w:p>
            <w:pPr>
              <w:pStyle w:val="4"/>
              <w:rPr>
                <w:rFonts w:ascii="Times New Roman" w:hAnsi="Times New Roman"/>
                <w:color w:val="000000"/>
                <w:kern w:val="0"/>
              </w:rPr>
            </w:pPr>
          </w:p>
        </w:tc>
        <w:tc>
          <w:tcPr>
            <w:tcW w:w="2311"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军事技能、教学实习、课程设计等</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10</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1345" w:type="pct"/>
            <w:vMerge w:val="continue"/>
            <w:shd w:val="clear" w:color="auto" w:fill="auto"/>
            <w:noWrap w:val="0"/>
            <w:vAlign w:val="center"/>
          </w:tcPr>
          <w:p>
            <w:pPr>
              <w:pStyle w:val="4"/>
              <w:rPr>
                <w:rFonts w:ascii="Times New Roman" w:hAnsi="Times New Roman"/>
                <w:color w:val="000000"/>
                <w:kern w:val="0"/>
              </w:rPr>
            </w:pPr>
          </w:p>
        </w:tc>
        <w:tc>
          <w:tcPr>
            <w:tcW w:w="2311" w:type="pc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毕业论文（设计）</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656" w:type="pct"/>
            <w:gridSpan w:val="2"/>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合计</w:t>
            </w:r>
          </w:p>
        </w:tc>
        <w:tc>
          <w:tcPr>
            <w:tcW w:w="758"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39</w:t>
            </w:r>
          </w:p>
        </w:tc>
        <w:tc>
          <w:tcPr>
            <w:tcW w:w="585" w:type="pct"/>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00" w:type="pct"/>
            <w:gridSpan w:val="4"/>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实践教学学分占总学分比例：31.5%</w:t>
            </w:r>
          </w:p>
        </w:tc>
      </w:tr>
    </w:tbl>
    <w:p>
      <w:pPr>
        <w:autoSpaceDE w:val="0"/>
        <w:autoSpaceDN w:val="0"/>
        <w:adjustRightInd w:val="0"/>
        <w:ind w:firstLine="0" w:firstLineChars="0"/>
        <w:jc w:val="left"/>
        <w:rPr>
          <w:b/>
          <w:bCs/>
          <w:color w:val="000000"/>
          <w:kern w:val="0"/>
          <w:szCs w:val="21"/>
        </w:rPr>
      </w:pPr>
      <w:r>
        <w:rPr>
          <w:b/>
          <w:bCs/>
          <w:color w:val="000000"/>
          <w:kern w:val="0"/>
        </w:rPr>
        <w:t xml:space="preserve"> </w:t>
      </w:r>
    </w:p>
    <w:p>
      <w:pPr>
        <w:autoSpaceDE w:val="0"/>
        <w:autoSpaceDN w:val="0"/>
        <w:adjustRightInd w:val="0"/>
        <w:ind w:firstLine="0" w:firstLineChars="0"/>
        <w:jc w:val="left"/>
        <w:rPr>
          <w:rStyle w:val="10"/>
          <w:color w:val="000000"/>
        </w:rPr>
      </w:pPr>
      <w:r>
        <w:rPr>
          <w:b/>
          <w:bCs/>
          <w:color w:val="000000"/>
          <w:kern w:val="0"/>
        </w:rPr>
        <w:t>3． 毕业学分基本要求</w:t>
      </w:r>
      <w:r>
        <w:rPr>
          <w:color w:val="000000"/>
          <w:kern w:val="0"/>
        </w:rPr>
        <w:t>：在弹性学习年限内，修完教育教学计划规定内容，成绩合格，达到最低毕业要求的学分，准予毕业。</w:t>
      </w:r>
      <w:r>
        <w:rPr>
          <w:color w:val="000000"/>
          <w:kern w:val="0"/>
        </w:rPr>
        <w:br w:type="page"/>
      </w:r>
      <w:r>
        <w:rPr>
          <w:rStyle w:val="10"/>
          <w:color w:val="000000"/>
        </w:rPr>
        <w:t>六、教学计划进程表</w:t>
      </w:r>
    </w:p>
    <w:p>
      <w:pPr>
        <w:ind w:firstLine="0" w:firstLineChars="0"/>
        <w:jc w:val="center"/>
        <w:rPr>
          <w:b/>
          <w:color w:val="000000"/>
          <w:sz w:val="24"/>
        </w:rPr>
      </w:pPr>
      <w:r>
        <w:rPr>
          <w:b/>
          <w:bCs/>
          <w:color w:val="000000"/>
          <w:sz w:val="28"/>
          <w:szCs w:val="28"/>
        </w:rPr>
        <w:t>（一）</w:t>
      </w:r>
      <w:r>
        <w:rPr>
          <w:b/>
          <w:bCs/>
          <w:color w:val="000000"/>
          <w:sz w:val="28"/>
          <w:szCs w:val="28"/>
          <w:u w:val="single"/>
        </w:rPr>
        <w:t>交通工程专业</w:t>
      </w:r>
      <w:r>
        <w:rPr>
          <w:b/>
          <w:bCs/>
          <w:color w:val="000000"/>
          <w:sz w:val="28"/>
          <w:szCs w:val="28"/>
        </w:rPr>
        <w:t>课内教学计划进程表</w:t>
      </w:r>
    </w:p>
    <w:tbl>
      <w:tblPr>
        <w:tblStyle w:val="6"/>
        <w:tblW w:w="100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554"/>
        <w:gridCol w:w="941"/>
        <w:gridCol w:w="1560"/>
        <w:gridCol w:w="1839"/>
        <w:gridCol w:w="567"/>
        <w:gridCol w:w="709"/>
        <w:gridCol w:w="538"/>
        <w:gridCol w:w="426"/>
        <w:gridCol w:w="425"/>
        <w:gridCol w:w="425"/>
        <w:gridCol w:w="583"/>
        <w:gridCol w:w="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模块</w:t>
            </w:r>
          </w:p>
        </w:tc>
        <w:tc>
          <w:tcPr>
            <w:tcW w:w="554" w:type="dxa"/>
            <w:vMerge w:val="restart"/>
            <w:noWrap w:val="0"/>
            <w:vAlign w:val="center"/>
          </w:tcPr>
          <w:p>
            <w:pPr>
              <w:widowControl/>
              <w:ind w:left="-105" w:leftChars="-50" w:right="-105" w:rightChars="-50" w:firstLine="0" w:firstLineChars="0"/>
              <w:jc w:val="center"/>
              <w:rPr>
                <w:b/>
                <w:bCs/>
                <w:color w:val="000000"/>
                <w:kern w:val="0"/>
                <w:sz w:val="18"/>
                <w:szCs w:val="18"/>
              </w:rPr>
            </w:pPr>
            <w:r>
              <w:rPr>
                <w:b/>
                <w:bCs/>
                <w:color w:val="000000"/>
                <w:kern w:val="0"/>
                <w:sz w:val="18"/>
                <w:szCs w:val="18"/>
              </w:rPr>
              <w:t>课程</w:t>
            </w:r>
          </w:p>
          <w:p>
            <w:pPr>
              <w:widowControl/>
              <w:ind w:left="-105" w:leftChars="-50" w:right="-105" w:rightChars="-50" w:firstLine="0" w:firstLineChars="0"/>
              <w:jc w:val="center"/>
              <w:rPr>
                <w:b/>
                <w:bCs/>
                <w:color w:val="000000"/>
                <w:kern w:val="0"/>
                <w:sz w:val="18"/>
                <w:szCs w:val="18"/>
              </w:rPr>
            </w:pPr>
            <w:r>
              <w:rPr>
                <w:b/>
                <w:bCs/>
                <w:color w:val="000000"/>
                <w:kern w:val="0"/>
                <w:sz w:val="18"/>
                <w:szCs w:val="18"/>
              </w:rPr>
              <w:t>性质</w:t>
            </w:r>
          </w:p>
        </w:tc>
        <w:tc>
          <w:tcPr>
            <w:tcW w:w="941"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课程编号</w:t>
            </w:r>
          </w:p>
        </w:tc>
        <w:tc>
          <w:tcPr>
            <w:tcW w:w="1560" w:type="dxa"/>
            <w:vMerge w:val="restart"/>
            <w:noWrap w:val="0"/>
            <w:vAlign w:val="center"/>
          </w:tcPr>
          <w:p>
            <w:pPr>
              <w:widowControl/>
              <w:ind w:firstLine="0" w:firstLineChars="0"/>
              <w:jc w:val="left"/>
              <w:rPr>
                <w:b/>
                <w:bCs/>
                <w:color w:val="000000"/>
                <w:kern w:val="0"/>
                <w:sz w:val="18"/>
                <w:szCs w:val="18"/>
              </w:rPr>
            </w:pPr>
            <w:r>
              <w:rPr>
                <w:b/>
                <w:bCs/>
                <w:color w:val="000000"/>
                <w:kern w:val="0"/>
                <w:sz w:val="18"/>
                <w:szCs w:val="18"/>
              </w:rPr>
              <w:t>课程中文名称</w:t>
            </w:r>
          </w:p>
        </w:tc>
        <w:tc>
          <w:tcPr>
            <w:tcW w:w="1839" w:type="dxa"/>
            <w:vMerge w:val="restart"/>
            <w:noWrap w:val="0"/>
            <w:vAlign w:val="center"/>
          </w:tcPr>
          <w:p>
            <w:pPr>
              <w:widowControl/>
              <w:ind w:firstLine="0" w:firstLineChars="0"/>
              <w:jc w:val="left"/>
              <w:rPr>
                <w:b/>
                <w:bCs/>
                <w:color w:val="000000"/>
                <w:kern w:val="0"/>
                <w:sz w:val="18"/>
                <w:szCs w:val="18"/>
              </w:rPr>
            </w:pPr>
            <w:r>
              <w:rPr>
                <w:b/>
                <w:bCs/>
                <w:color w:val="000000"/>
                <w:kern w:val="0"/>
                <w:sz w:val="18"/>
                <w:szCs w:val="18"/>
              </w:rPr>
              <w:t>课程英文名称</w:t>
            </w:r>
          </w:p>
        </w:tc>
        <w:tc>
          <w:tcPr>
            <w:tcW w:w="567"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学分</w:t>
            </w:r>
          </w:p>
        </w:tc>
        <w:tc>
          <w:tcPr>
            <w:tcW w:w="709"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课内总学时</w:t>
            </w:r>
          </w:p>
        </w:tc>
        <w:tc>
          <w:tcPr>
            <w:tcW w:w="1389" w:type="dxa"/>
            <w:gridSpan w:val="3"/>
            <w:noWrap/>
            <w:vAlign w:val="center"/>
          </w:tcPr>
          <w:p>
            <w:pPr>
              <w:widowControl/>
              <w:ind w:firstLine="0" w:firstLineChars="0"/>
              <w:jc w:val="center"/>
              <w:rPr>
                <w:b/>
                <w:bCs/>
                <w:color w:val="000000"/>
                <w:kern w:val="0"/>
                <w:sz w:val="18"/>
                <w:szCs w:val="18"/>
              </w:rPr>
            </w:pPr>
            <w:r>
              <w:rPr>
                <w:b/>
                <w:bCs/>
                <w:color w:val="000000"/>
                <w:kern w:val="0"/>
                <w:sz w:val="18"/>
                <w:szCs w:val="18"/>
              </w:rPr>
              <w:t>课内学时分配</w:t>
            </w:r>
          </w:p>
        </w:tc>
        <w:tc>
          <w:tcPr>
            <w:tcW w:w="425"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开课学期</w:t>
            </w:r>
          </w:p>
        </w:tc>
        <w:tc>
          <w:tcPr>
            <w:tcW w:w="583"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最低修读学分</w:t>
            </w:r>
          </w:p>
        </w:tc>
        <w:tc>
          <w:tcPr>
            <w:tcW w:w="933" w:type="dxa"/>
            <w:vMerge w:val="restart"/>
            <w:noWrap w:val="0"/>
            <w:vAlign w:val="center"/>
          </w:tcPr>
          <w:p>
            <w:pPr>
              <w:widowControl/>
              <w:ind w:left="-105" w:leftChars="-50" w:right="-105" w:rightChars="-50" w:firstLine="0" w:firstLineChars="0"/>
              <w:jc w:val="center"/>
              <w:rPr>
                <w:b/>
                <w:bCs/>
                <w:color w:val="000000"/>
                <w:kern w:val="0"/>
                <w:sz w:val="18"/>
                <w:szCs w:val="18"/>
              </w:rPr>
            </w:pPr>
            <w:r>
              <w:rPr>
                <w:b/>
                <w:bCs/>
                <w:color w:val="000000"/>
                <w:kern w:val="0"/>
                <w:sz w:val="18"/>
                <w:szCs w:val="18"/>
              </w:rPr>
              <w:t>课程承担</w:t>
            </w:r>
          </w:p>
          <w:p>
            <w:pPr>
              <w:widowControl/>
              <w:ind w:left="-105" w:leftChars="-50" w:right="-105" w:rightChars="-50" w:firstLine="0" w:firstLineChars="0"/>
              <w:jc w:val="center"/>
              <w:rPr>
                <w:b/>
                <w:bCs/>
                <w:color w:val="000000"/>
                <w:kern w:val="0"/>
                <w:sz w:val="18"/>
                <w:szCs w:val="18"/>
              </w:rPr>
            </w:pPr>
            <w:r>
              <w:rPr>
                <w:b/>
                <w:bCs/>
                <w:color w:val="000000"/>
                <w:kern w:val="0"/>
                <w:sz w:val="18"/>
                <w:szCs w:val="18"/>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讲授</w:t>
            </w:r>
          </w:p>
        </w:tc>
        <w:tc>
          <w:tcPr>
            <w:tcW w:w="426"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实验</w:t>
            </w:r>
          </w:p>
        </w:tc>
        <w:tc>
          <w:tcPr>
            <w:tcW w:w="425"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上机</w:t>
            </w: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continue"/>
            <w:noWrap w:val="0"/>
            <w:vAlign w:val="center"/>
          </w:tcPr>
          <w:p>
            <w:pPr>
              <w:widowControl/>
              <w:ind w:firstLine="0" w:firstLineChars="0"/>
              <w:jc w:val="left"/>
              <w:rPr>
                <w:b/>
                <w:bCs/>
                <w:color w:val="000000"/>
                <w:kern w:val="0"/>
                <w:sz w:val="18"/>
                <w:szCs w:val="18"/>
              </w:rPr>
            </w:pPr>
          </w:p>
        </w:tc>
        <w:tc>
          <w:tcPr>
            <w:tcW w:w="426"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continue"/>
            <w:noWrap w:val="0"/>
            <w:vAlign w:val="center"/>
          </w:tcPr>
          <w:p>
            <w:pPr>
              <w:widowControl/>
              <w:ind w:firstLine="0" w:firstLineChars="0"/>
              <w:jc w:val="left"/>
              <w:rPr>
                <w:b/>
                <w:bCs/>
                <w:color w:val="000000"/>
                <w:kern w:val="0"/>
                <w:sz w:val="18"/>
                <w:szCs w:val="18"/>
              </w:rPr>
            </w:pPr>
          </w:p>
        </w:tc>
        <w:tc>
          <w:tcPr>
            <w:tcW w:w="426"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ind w:firstLine="0" w:firstLineChars="0"/>
              <w:jc w:val="center"/>
              <w:rPr>
                <w:bCs/>
                <w:color w:val="000000"/>
                <w:sz w:val="18"/>
                <w:szCs w:val="18"/>
              </w:rPr>
            </w:pPr>
            <w:r>
              <w:rPr>
                <w:bCs/>
                <w:color w:val="000000"/>
                <w:kern w:val="0"/>
                <w:sz w:val="18"/>
                <w:szCs w:val="18"/>
              </w:rPr>
              <w:t>通通识教育专项课程</w:t>
            </w:r>
          </w:p>
        </w:tc>
        <w:tc>
          <w:tcPr>
            <w:tcW w:w="554" w:type="dxa"/>
            <w:vMerge w:val="restart"/>
            <w:noWrap w:val="0"/>
            <w:vAlign w:val="center"/>
          </w:tcPr>
          <w:p>
            <w:pPr>
              <w:widowControl/>
              <w:ind w:firstLine="0" w:firstLineChars="0"/>
              <w:jc w:val="center"/>
              <w:rPr>
                <w:bCs/>
                <w:color w:val="000000"/>
                <w:kern w:val="0"/>
                <w:sz w:val="18"/>
                <w:szCs w:val="18"/>
              </w:rPr>
            </w:pPr>
            <w:r>
              <w:rPr>
                <w:bCs/>
                <w:color w:val="000000"/>
                <w:kern w:val="0"/>
                <w:sz w:val="18"/>
                <w:szCs w:val="18"/>
              </w:rPr>
              <w:t>必修</w:t>
            </w:r>
          </w:p>
        </w:tc>
        <w:tc>
          <w:tcPr>
            <w:tcW w:w="941" w:type="dxa"/>
            <w:noWrap w:val="0"/>
            <w:vAlign w:val="center"/>
          </w:tcPr>
          <w:p>
            <w:pPr>
              <w:ind w:firstLine="0" w:firstLineChars="0"/>
              <w:jc w:val="center"/>
              <w:rPr>
                <w:color w:val="000000"/>
                <w:sz w:val="18"/>
                <w:szCs w:val="18"/>
              </w:rPr>
            </w:pPr>
            <w:r>
              <w:rPr>
                <w:color w:val="000000"/>
                <w:sz w:val="18"/>
                <w:szCs w:val="18"/>
              </w:rPr>
              <w:t>3101001</w:t>
            </w:r>
          </w:p>
        </w:tc>
        <w:tc>
          <w:tcPr>
            <w:tcW w:w="1560" w:type="dxa"/>
            <w:noWrap w:val="0"/>
            <w:vAlign w:val="center"/>
          </w:tcPr>
          <w:p>
            <w:pPr>
              <w:ind w:firstLine="0" w:firstLineChars="0"/>
              <w:jc w:val="left"/>
              <w:rPr>
                <w:color w:val="000000"/>
                <w:sz w:val="18"/>
                <w:szCs w:val="18"/>
              </w:rPr>
            </w:pPr>
            <w:r>
              <w:rPr>
                <w:color w:val="000000"/>
                <w:sz w:val="18"/>
                <w:szCs w:val="18"/>
              </w:rPr>
              <w:t>马克思主义基本原理</w:t>
            </w:r>
          </w:p>
        </w:tc>
        <w:tc>
          <w:tcPr>
            <w:tcW w:w="1839" w:type="dxa"/>
            <w:noWrap w:val="0"/>
            <w:vAlign w:val="center"/>
          </w:tcPr>
          <w:p>
            <w:pPr>
              <w:ind w:firstLine="0" w:firstLineChars="0"/>
              <w:jc w:val="left"/>
              <w:rPr>
                <w:color w:val="000000"/>
                <w:sz w:val="18"/>
                <w:szCs w:val="18"/>
              </w:rPr>
            </w:pPr>
            <w:r>
              <w:rPr>
                <w:color w:val="000000"/>
                <w:sz w:val="18"/>
                <w:szCs w:val="18"/>
              </w:rPr>
              <w:t>Basic Principles of Marxism</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36</w:t>
            </w:r>
          </w:p>
        </w:tc>
        <w:tc>
          <w:tcPr>
            <w:tcW w:w="538" w:type="dxa"/>
            <w:noWrap w:val="0"/>
            <w:vAlign w:val="center"/>
          </w:tcPr>
          <w:p>
            <w:pPr>
              <w:ind w:firstLine="0" w:firstLineChars="0"/>
              <w:jc w:val="center"/>
              <w:rPr>
                <w:color w:val="000000"/>
                <w:sz w:val="18"/>
                <w:szCs w:val="18"/>
              </w:rPr>
            </w:pPr>
            <w:r>
              <w:rPr>
                <w:color w:val="000000"/>
                <w:sz w:val="18"/>
                <w:szCs w:val="18"/>
              </w:rPr>
              <w:t>36</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4</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3101002</w:t>
            </w:r>
          </w:p>
        </w:tc>
        <w:tc>
          <w:tcPr>
            <w:tcW w:w="1560" w:type="dxa"/>
            <w:noWrap w:val="0"/>
            <w:vAlign w:val="center"/>
          </w:tcPr>
          <w:p>
            <w:pPr>
              <w:ind w:firstLine="0" w:firstLineChars="0"/>
              <w:jc w:val="left"/>
              <w:rPr>
                <w:color w:val="000000"/>
                <w:sz w:val="18"/>
                <w:szCs w:val="18"/>
              </w:rPr>
            </w:pPr>
            <w:r>
              <w:rPr>
                <w:color w:val="000000"/>
                <w:sz w:val="18"/>
                <w:szCs w:val="18"/>
              </w:rPr>
              <w:t>思想道德修养与法律基础</w:t>
            </w:r>
          </w:p>
        </w:tc>
        <w:tc>
          <w:tcPr>
            <w:tcW w:w="1839" w:type="dxa"/>
            <w:noWrap w:val="0"/>
            <w:vAlign w:val="center"/>
          </w:tcPr>
          <w:p>
            <w:pPr>
              <w:ind w:firstLine="0" w:firstLineChars="0"/>
              <w:jc w:val="left"/>
              <w:rPr>
                <w:color w:val="000000"/>
                <w:sz w:val="18"/>
                <w:szCs w:val="18"/>
              </w:rPr>
            </w:pPr>
            <w:r>
              <w:rPr>
                <w:color w:val="000000"/>
                <w:sz w:val="18"/>
                <w:szCs w:val="18"/>
              </w:rPr>
              <w:t>Moral Cultivation and Fundamentals of Law</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36</w:t>
            </w:r>
          </w:p>
        </w:tc>
        <w:tc>
          <w:tcPr>
            <w:tcW w:w="538" w:type="dxa"/>
            <w:noWrap w:val="0"/>
            <w:vAlign w:val="center"/>
          </w:tcPr>
          <w:p>
            <w:pPr>
              <w:ind w:firstLine="0" w:firstLineChars="0"/>
              <w:jc w:val="center"/>
              <w:rPr>
                <w:color w:val="000000"/>
                <w:sz w:val="18"/>
                <w:szCs w:val="18"/>
              </w:rPr>
            </w:pPr>
            <w:r>
              <w:rPr>
                <w:color w:val="000000"/>
                <w:sz w:val="18"/>
                <w:szCs w:val="18"/>
              </w:rPr>
              <w:t>36</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2</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3101003</w:t>
            </w:r>
          </w:p>
        </w:tc>
        <w:tc>
          <w:tcPr>
            <w:tcW w:w="1560" w:type="dxa"/>
            <w:noWrap w:val="0"/>
            <w:vAlign w:val="center"/>
          </w:tcPr>
          <w:p>
            <w:pPr>
              <w:ind w:firstLine="0" w:firstLineChars="0"/>
              <w:jc w:val="left"/>
              <w:rPr>
                <w:color w:val="000000"/>
                <w:sz w:val="18"/>
                <w:szCs w:val="18"/>
              </w:rPr>
            </w:pPr>
            <w:r>
              <w:rPr>
                <w:color w:val="000000"/>
                <w:sz w:val="18"/>
                <w:szCs w:val="18"/>
              </w:rPr>
              <w:t>毛泽东思想和中国特色社会主义理论体系概论</w:t>
            </w:r>
          </w:p>
        </w:tc>
        <w:tc>
          <w:tcPr>
            <w:tcW w:w="1839" w:type="dxa"/>
            <w:noWrap w:val="0"/>
            <w:vAlign w:val="center"/>
          </w:tcPr>
          <w:p>
            <w:pPr>
              <w:ind w:firstLine="0" w:firstLineChars="0"/>
              <w:jc w:val="left"/>
              <w:rPr>
                <w:color w:val="000000"/>
                <w:sz w:val="18"/>
                <w:szCs w:val="18"/>
              </w:rPr>
            </w:pPr>
            <w:r>
              <w:rPr>
                <w:color w:val="000000"/>
                <w:sz w:val="18"/>
                <w:szCs w:val="18"/>
              </w:rPr>
              <w:t>Mao Zedong Thought and the theory of building socialism with Chinese characteristics system Introduction</w:t>
            </w:r>
          </w:p>
        </w:tc>
        <w:tc>
          <w:tcPr>
            <w:tcW w:w="567" w:type="dxa"/>
            <w:noWrap w:val="0"/>
            <w:vAlign w:val="center"/>
          </w:tcPr>
          <w:p>
            <w:pPr>
              <w:ind w:firstLine="0" w:firstLineChars="0"/>
              <w:jc w:val="center"/>
              <w:rPr>
                <w:color w:val="000000"/>
                <w:sz w:val="18"/>
                <w:szCs w:val="18"/>
              </w:rPr>
            </w:pPr>
            <w:r>
              <w:rPr>
                <w:color w:val="000000"/>
                <w:sz w:val="18"/>
                <w:szCs w:val="18"/>
              </w:rPr>
              <w:t>3.5</w:t>
            </w:r>
          </w:p>
        </w:tc>
        <w:tc>
          <w:tcPr>
            <w:tcW w:w="709" w:type="dxa"/>
            <w:noWrap w:val="0"/>
            <w:vAlign w:val="center"/>
          </w:tcPr>
          <w:p>
            <w:pPr>
              <w:ind w:firstLine="0" w:firstLineChars="0"/>
              <w:jc w:val="center"/>
              <w:rPr>
                <w:color w:val="000000"/>
                <w:sz w:val="18"/>
                <w:szCs w:val="18"/>
              </w:rPr>
            </w:pPr>
            <w:r>
              <w:rPr>
                <w:color w:val="000000"/>
                <w:sz w:val="18"/>
                <w:szCs w:val="18"/>
              </w:rPr>
              <w:t>56</w:t>
            </w:r>
          </w:p>
        </w:tc>
        <w:tc>
          <w:tcPr>
            <w:tcW w:w="538" w:type="dxa"/>
            <w:noWrap w:val="0"/>
            <w:vAlign w:val="center"/>
          </w:tcPr>
          <w:p>
            <w:pPr>
              <w:ind w:firstLine="0" w:firstLineChars="0"/>
              <w:jc w:val="center"/>
              <w:rPr>
                <w:color w:val="000000"/>
                <w:sz w:val="18"/>
                <w:szCs w:val="18"/>
              </w:rPr>
            </w:pPr>
            <w:r>
              <w:rPr>
                <w:color w:val="000000"/>
                <w:sz w:val="18"/>
                <w:szCs w:val="18"/>
              </w:rPr>
              <w:t>56</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3</w:t>
            </w:r>
          </w:p>
        </w:tc>
        <w:tc>
          <w:tcPr>
            <w:tcW w:w="583" w:type="dxa"/>
            <w:noWrap w:val="0"/>
            <w:vAlign w:val="center"/>
          </w:tcPr>
          <w:p>
            <w:pPr>
              <w:ind w:firstLine="0" w:firstLineChars="0"/>
              <w:jc w:val="center"/>
              <w:rPr>
                <w:color w:val="000000"/>
                <w:sz w:val="18"/>
                <w:szCs w:val="18"/>
              </w:rPr>
            </w:pPr>
            <w:r>
              <w:rPr>
                <w:color w:val="000000"/>
                <w:sz w:val="18"/>
                <w:szCs w:val="18"/>
              </w:rPr>
              <w:t>3.5</w:t>
            </w:r>
          </w:p>
        </w:tc>
        <w:tc>
          <w:tcPr>
            <w:tcW w:w="933" w:type="dxa"/>
            <w:noWrap w:val="0"/>
            <w:vAlign w:val="center"/>
          </w:tcPr>
          <w:p>
            <w:pPr>
              <w:ind w:firstLine="0" w:firstLineChars="0"/>
              <w:jc w:val="center"/>
              <w:rPr>
                <w:color w:val="000000"/>
                <w:sz w:val="18"/>
                <w:szCs w:val="18"/>
              </w:rPr>
            </w:pPr>
            <w:r>
              <w:rPr>
                <w:color w:val="000000"/>
                <w:sz w:val="18"/>
                <w:szCs w:val="18"/>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3101004</w:t>
            </w:r>
          </w:p>
        </w:tc>
        <w:tc>
          <w:tcPr>
            <w:tcW w:w="1560" w:type="dxa"/>
            <w:noWrap w:val="0"/>
            <w:vAlign w:val="center"/>
          </w:tcPr>
          <w:p>
            <w:pPr>
              <w:ind w:firstLine="0" w:firstLineChars="0"/>
              <w:jc w:val="left"/>
              <w:rPr>
                <w:color w:val="000000"/>
                <w:sz w:val="18"/>
                <w:szCs w:val="18"/>
              </w:rPr>
            </w:pPr>
            <w:r>
              <w:rPr>
                <w:color w:val="000000"/>
                <w:sz w:val="18"/>
                <w:szCs w:val="18"/>
              </w:rPr>
              <w:t>中国近现代史纲要</w:t>
            </w:r>
          </w:p>
        </w:tc>
        <w:tc>
          <w:tcPr>
            <w:tcW w:w="1839" w:type="dxa"/>
            <w:noWrap w:val="0"/>
            <w:vAlign w:val="center"/>
          </w:tcPr>
          <w:p>
            <w:pPr>
              <w:ind w:firstLine="0" w:firstLineChars="0"/>
              <w:jc w:val="left"/>
              <w:rPr>
                <w:color w:val="000000"/>
                <w:sz w:val="18"/>
                <w:szCs w:val="18"/>
              </w:rPr>
            </w:pPr>
            <w:r>
              <w:rPr>
                <w:color w:val="000000"/>
                <w:sz w:val="18"/>
                <w:szCs w:val="18"/>
              </w:rPr>
              <w:t>An Outline of Chinese Modern History</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2201001</w:t>
            </w:r>
          </w:p>
        </w:tc>
        <w:tc>
          <w:tcPr>
            <w:tcW w:w="1560" w:type="dxa"/>
            <w:noWrap w:val="0"/>
            <w:vAlign w:val="center"/>
          </w:tcPr>
          <w:p>
            <w:pPr>
              <w:ind w:firstLine="0" w:firstLineChars="0"/>
              <w:jc w:val="left"/>
              <w:rPr>
                <w:color w:val="000000"/>
                <w:sz w:val="18"/>
                <w:szCs w:val="18"/>
              </w:rPr>
            </w:pPr>
            <w:r>
              <w:rPr>
                <w:color w:val="000000"/>
                <w:sz w:val="18"/>
                <w:szCs w:val="18"/>
              </w:rPr>
              <w:t>军事理论</w:t>
            </w:r>
          </w:p>
        </w:tc>
        <w:tc>
          <w:tcPr>
            <w:tcW w:w="1839" w:type="dxa"/>
            <w:noWrap w:val="0"/>
            <w:vAlign w:val="center"/>
          </w:tcPr>
          <w:p>
            <w:pPr>
              <w:ind w:firstLine="0" w:firstLineChars="0"/>
              <w:jc w:val="left"/>
              <w:rPr>
                <w:color w:val="000000"/>
                <w:sz w:val="18"/>
                <w:szCs w:val="18"/>
              </w:rPr>
            </w:pPr>
            <w:r>
              <w:rPr>
                <w:color w:val="000000"/>
                <w:sz w:val="18"/>
                <w:szCs w:val="18"/>
              </w:rPr>
              <w:t>Military Theory</w:t>
            </w:r>
          </w:p>
        </w:tc>
        <w:tc>
          <w:tcPr>
            <w:tcW w:w="567" w:type="dxa"/>
            <w:noWrap w:val="0"/>
            <w:vAlign w:val="center"/>
          </w:tcPr>
          <w:p>
            <w:pPr>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2</w:t>
            </w:r>
          </w:p>
        </w:tc>
        <w:tc>
          <w:tcPr>
            <w:tcW w:w="583" w:type="dxa"/>
            <w:noWrap w:val="0"/>
            <w:vAlign w:val="center"/>
          </w:tcPr>
          <w:p>
            <w:pPr>
              <w:ind w:firstLine="0" w:firstLineChars="0"/>
              <w:jc w:val="center"/>
              <w:rPr>
                <w:color w:val="000000"/>
                <w:sz w:val="18"/>
                <w:szCs w:val="18"/>
              </w:rPr>
            </w:pPr>
            <w:r>
              <w:rPr>
                <w:color w:val="000000"/>
                <w:sz w:val="18"/>
                <w:szCs w:val="18"/>
              </w:rPr>
              <w:t>1.5</w:t>
            </w:r>
          </w:p>
        </w:tc>
        <w:tc>
          <w:tcPr>
            <w:tcW w:w="933" w:type="dxa"/>
            <w:noWrap w:val="0"/>
            <w:vAlign w:val="center"/>
          </w:tcPr>
          <w:p>
            <w:pPr>
              <w:ind w:firstLine="0" w:firstLineChars="0"/>
              <w:jc w:val="center"/>
              <w:rPr>
                <w:color w:val="000000"/>
                <w:sz w:val="18"/>
                <w:szCs w:val="18"/>
              </w:rPr>
            </w:pPr>
            <w:r>
              <w:rPr>
                <w:color w:val="000000"/>
                <w:sz w:val="18"/>
                <w:szCs w:val="18"/>
              </w:rPr>
              <w:t>军事教研组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2201002</w:t>
            </w:r>
          </w:p>
        </w:tc>
        <w:tc>
          <w:tcPr>
            <w:tcW w:w="1560" w:type="dxa"/>
            <w:noWrap w:val="0"/>
            <w:vAlign w:val="center"/>
          </w:tcPr>
          <w:p>
            <w:pPr>
              <w:ind w:firstLine="0" w:firstLineChars="0"/>
              <w:jc w:val="left"/>
              <w:rPr>
                <w:color w:val="000000"/>
                <w:sz w:val="18"/>
                <w:szCs w:val="18"/>
              </w:rPr>
            </w:pPr>
            <w:r>
              <w:rPr>
                <w:color w:val="000000"/>
                <w:sz w:val="18"/>
                <w:szCs w:val="18"/>
              </w:rPr>
              <w:t>职业生涯与发展规划</w:t>
            </w:r>
          </w:p>
        </w:tc>
        <w:tc>
          <w:tcPr>
            <w:tcW w:w="1839" w:type="dxa"/>
            <w:noWrap w:val="0"/>
            <w:vAlign w:val="center"/>
          </w:tcPr>
          <w:p>
            <w:pPr>
              <w:ind w:firstLine="0" w:firstLineChars="0"/>
              <w:jc w:val="left"/>
              <w:rPr>
                <w:color w:val="000000"/>
                <w:sz w:val="18"/>
                <w:szCs w:val="18"/>
              </w:rPr>
            </w:pPr>
            <w:r>
              <w:rPr>
                <w:color w:val="000000"/>
                <w:sz w:val="18"/>
                <w:szCs w:val="18"/>
              </w:rPr>
              <w:t>Career Development and Planning</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8</w:t>
            </w:r>
          </w:p>
        </w:tc>
        <w:tc>
          <w:tcPr>
            <w:tcW w:w="538" w:type="dxa"/>
            <w:noWrap w:val="0"/>
            <w:vAlign w:val="center"/>
          </w:tcPr>
          <w:p>
            <w:pPr>
              <w:ind w:firstLine="0" w:firstLineChars="0"/>
              <w:jc w:val="center"/>
              <w:rPr>
                <w:color w:val="000000"/>
                <w:sz w:val="18"/>
                <w:szCs w:val="18"/>
              </w:rPr>
            </w:pPr>
            <w:r>
              <w:rPr>
                <w:color w:val="000000"/>
                <w:sz w:val="18"/>
                <w:szCs w:val="18"/>
              </w:rPr>
              <w:t>8</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w:t>
            </w:r>
          </w:p>
        </w:tc>
        <w:tc>
          <w:tcPr>
            <w:tcW w:w="583" w:type="dxa"/>
            <w:noWrap w:val="0"/>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2201003</w:t>
            </w:r>
          </w:p>
        </w:tc>
        <w:tc>
          <w:tcPr>
            <w:tcW w:w="1560" w:type="dxa"/>
            <w:noWrap w:val="0"/>
            <w:vAlign w:val="center"/>
          </w:tcPr>
          <w:p>
            <w:pPr>
              <w:ind w:firstLine="0" w:firstLineChars="0"/>
              <w:jc w:val="left"/>
              <w:rPr>
                <w:color w:val="000000"/>
                <w:sz w:val="18"/>
                <w:szCs w:val="18"/>
              </w:rPr>
            </w:pPr>
            <w:r>
              <w:rPr>
                <w:color w:val="000000"/>
                <w:sz w:val="18"/>
                <w:szCs w:val="18"/>
              </w:rPr>
              <w:t>就业指导</w:t>
            </w:r>
          </w:p>
        </w:tc>
        <w:tc>
          <w:tcPr>
            <w:tcW w:w="1839" w:type="dxa"/>
            <w:noWrap w:val="0"/>
            <w:vAlign w:val="center"/>
          </w:tcPr>
          <w:p>
            <w:pPr>
              <w:ind w:firstLine="0" w:firstLineChars="0"/>
              <w:jc w:val="left"/>
              <w:rPr>
                <w:color w:val="000000"/>
                <w:sz w:val="18"/>
                <w:szCs w:val="18"/>
              </w:rPr>
            </w:pPr>
            <w:r>
              <w:rPr>
                <w:color w:val="000000"/>
                <w:sz w:val="18"/>
                <w:szCs w:val="18"/>
              </w:rPr>
              <w:t>Employment Guidance</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8</w:t>
            </w:r>
          </w:p>
        </w:tc>
        <w:tc>
          <w:tcPr>
            <w:tcW w:w="538" w:type="dxa"/>
            <w:noWrap w:val="0"/>
            <w:vAlign w:val="center"/>
          </w:tcPr>
          <w:p>
            <w:pPr>
              <w:ind w:firstLine="0" w:firstLineChars="0"/>
              <w:jc w:val="center"/>
              <w:rPr>
                <w:color w:val="000000"/>
                <w:sz w:val="18"/>
                <w:szCs w:val="18"/>
              </w:rPr>
            </w:pPr>
            <w:r>
              <w:rPr>
                <w:color w:val="000000"/>
                <w:sz w:val="18"/>
                <w:szCs w:val="18"/>
              </w:rPr>
              <w:t>8</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6</w:t>
            </w:r>
          </w:p>
        </w:tc>
        <w:tc>
          <w:tcPr>
            <w:tcW w:w="583" w:type="dxa"/>
            <w:noWrap w:val="0"/>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2201004</w:t>
            </w:r>
          </w:p>
        </w:tc>
        <w:tc>
          <w:tcPr>
            <w:tcW w:w="1560" w:type="dxa"/>
            <w:noWrap w:val="0"/>
            <w:vAlign w:val="center"/>
          </w:tcPr>
          <w:p>
            <w:pPr>
              <w:ind w:firstLine="0" w:firstLineChars="0"/>
              <w:jc w:val="left"/>
              <w:rPr>
                <w:color w:val="000000"/>
                <w:sz w:val="18"/>
                <w:szCs w:val="18"/>
              </w:rPr>
            </w:pPr>
            <w:r>
              <w:rPr>
                <w:color w:val="000000"/>
                <w:sz w:val="18"/>
                <w:szCs w:val="18"/>
              </w:rPr>
              <w:t>创业基础</w:t>
            </w:r>
          </w:p>
        </w:tc>
        <w:tc>
          <w:tcPr>
            <w:tcW w:w="1839" w:type="dxa"/>
            <w:noWrap w:val="0"/>
            <w:vAlign w:val="center"/>
          </w:tcPr>
          <w:p>
            <w:pPr>
              <w:ind w:firstLine="0" w:firstLineChars="0"/>
              <w:jc w:val="left"/>
              <w:rPr>
                <w:color w:val="000000"/>
                <w:sz w:val="18"/>
                <w:szCs w:val="18"/>
              </w:rPr>
            </w:pPr>
            <w:r>
              <w:rPr>
                <w:color w:val="000000"/>
                <w:sz w:val="18"/>
                <w:szCs w:val="18"/>
              </w:rPr>
              <w:t>Fundamentals of Entrepreneurship</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8</w:t>
            </w:r>
          </w:p>
        </w:tc>
        <w:tc>
          <w:tcPr>
            <w:tcW w:w="538" w:type="dxa"/>
            <w:noWrap w:val="0"/>
            <w:vAlign w:val="center"/>
          </w:tcPr>
          <w:p>
            <w:pPr>
              <w:ind w:firstLine="0" w:firstLineChars="0"/>
              <w:jc w:val="center"/>
              <w:rPr>
                <w:color w:val="000000"/>
                <w:sz w:val="18"/>
                <w:szCs w:val="18"/>
              </w:rPr>
            </w:pPr>
            <w:r>
              <w:rPr>
                <w:color w:val="000000"/>
                <w:sz w:val="18"/>
                <w:szCs w:val="18"/>
              </w:rPr>
              <w:t>8</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3</w:t>
            </w:r>
          </w:p>
        </w:tc>
        <w:tc>
          <w:tcPr>
            <w:tcW w:w="583" w:type="dxa"/>
            <w:noWrap w:val="0"/>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1205009</w:t>
            </w:r>
          </w:p>
        </w:tc>
        <w:tc>
          <w:tcPr>
            <w:tcW w:w="1560" w:type="dxa"/>
            <w:noWrap w:val="0"/>
            <w:vAlign w:val="center"/>
          </w:tcPr>
          <w:p>
            <w:pPr>
              <w:ind w:firstLine="0" w:firstLineChars="0"/>
              <w:jc w:val="left"/>
              <w:rPr>
                <w:color w:val="000000"/>
                <w:sz w:val="18"/>
                <w:szCs w:val="18"/>
              </w:rPr>
            </w:pPr>
            <w:r>
              <w:rPr>
                <w:color w:val="000000"/>
                <w:sz w:val="18"/>
                <w:szCs w:val="18"/>
              </w:rPr>
              <w:t>大学英语 (1)</w:t>
            </w:r>
          </w:p>
        </w:tc>
        <w:tc>
          <w:tcPr>
            <w:tcW w:w="1839" w:type="dxa"/>
            <w:noWrap w:val="0"/>
            <w:vAlign w:val="center"/>
          </w:tcPr>
          <w:p>
            <w:pPr>
              <w:ind w:firstLine="0" w:firstLineChars="0"/>
              <w:jc w:val="left"/>
              <w:rPr>
                <w:color w:val="000000"/>
                <w:sz w:val="18"/>
                <w:szCs w:val="18"/>
              </w:rPr>
            </w:pPr>
            <w:r>
              <w:rPr>
                <w:color w:val="000000"/>
                <w:sz w:val="18"/>
                <w:szCs w:val="18"/>
              </w:rPr>
              <w:t>College English (1)</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1205012</w:t>
            </w:r>
          </w:p>
        </w:tc>
        <w:tc>
          <w:tcPr>
            <w:tcW w:w="1560" w:type="dxa"/>
            <w:noWrap w:val="0"/>
            <w:vAlign w:val="center"/>
          </w:tcPr>
          <w:p>
            <w:pPr>
              <w:ind w:firstLine="0" w:firstLineChars="0"/>
              <w:jc w:val="left"/>
              <w:rPr>
                <w:color w:val="000000"/>
                <w:sz w:val="18"/>
                <w:szCs w:val="18"/>
              </w:rPr>
            </w:pPr>
            <w:r>
              <w:rPr>
                <w:color w:val="000000"/>
                <w:sz w:val="18"/>
                <w:szCs w:val="18"/>
              </w:rPr>
              <w:t>大学英语 (2)</w:t>
            </w:r>
          </w:p>
        </w:tc>
        <w:tc>
          <w:tcPr>
            <w:tcW w:w="1839" w:type="dxa"/>
            <w:noWrap w:val="0"/>
            <w:vAlign w:val="center"/>
          </w:tcPr>
          <w:p>
            <w:pPr>
              <w:ind w:firstLine="0" w:firstLineChars="0"/>
              <w:jc w:val="left"/>
              <w:rPr>
                <w:color w:val="000000"/>
                <w:sz w:val="18"/>
                <w:szCs w:val="18"/>
              </w:rPr>
            </w:pPr>
            <w:r>
              <w:rPr>
                <w:color w:val="000000"/>
                <w:sz w:val="18"/>
                <w:szCs w:val="18"/>
              </w:rPr>
              <w:t>College English (2)</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2</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1205013</w:t>
            </w:r>
          </w:p>
        </w:tc>
        <w:tc>
          <w:tcPr>
            <w:tcW w:w="1560" w:type="dxa"/>
            <w:noWrap w:val="0"/>
            <w:vAlign w:val="center"/>
          </w:tcPr>
          <w:p>
            <w:pPr>
              <w:ind w:firstLine="0" w:firstLineChars="0"/>
              <w:jc w:val="left"/>
              <w:rPr>
                <w:color w:val="000000"/>
                <w:sz w:val="18"/>
                <w:szCs w:val="18"/>
              </w:rPr>
            </w:pPr>
            <w:r>
              <w:rPr>
                <w:color w:val="000000"/>
                <w:sz w:val="18"/>
                <w:szCs w:val="18"/>
              </w:rPr>
              <w:t>大学英语 (3)</w:t>
            </w:r>
          </w:p>
        </w:tc>
        <w:tc>
          <w:tcPr>
            <w:tcW w:w="1839" w:type="dxa"/>
            <w:noWrap w:val="0"/>
            <w:vAlign w:val="center"/>
          </w:tcPr>
          <w:p>
            <w:pPr>
              <w:ind w:firstLine="0" w:firstLineChars="0"/>
              <w:jc w:val="left"/>
              <w:rPr>
                <w:color w:val="000000"/>
                <w:sz w:val="18"/>
                <w:szCs w:val="18"/>
              </w:rPr>
            </w:pPr>
            <w:r>
              <w:rPr>
                <w:color w:val="000000"/>
                <w:sz w:val="18"/>
                <w:szCs w:val="18"/>
              </w:rPr>
              <w:t>College English (3)</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3</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1205015</w:t>
            </w:r>
          </w:p>
        </w:tc>
        <w:tc>
          <w:tcPr>
            <w:tcW w:w="1560" w:type="dxa"/>
            <w:noWrap w:val="0"/>
            <w:vAlign w:val="center"/>
          </w:tcPr>
          <w:p>
            <w:pPr>
              <w:ind w:firstLine="0" w:firstLineChars="0"/>
              <w:jc w:val="left"/>
              <w:rPr>
                <w:color w:val="000000"/>
                <w:sz w:val="18"/>
                <w:szCs w:val="18"/>
              </w:rPr>
            </w:pPr>
            <w:r>
              <w:rPr>
                <w:color w:val="000000"/>
                <w:sz w:val="18"/>
                <w:szCs w:val="18"/>
              </w:rPr>
              <w:t>大学英语 (4)</w:t>
            </w:r>
          </w:p>
        </w:tc>
        <w:tc>
          <w:tcPr>
            <w:tcW w:w="1839" w:type="dxa"/>
            <w:noWrap w:val="0"/>
            <w:vAlign w:val="center"/>
          </w:tcPr>
          <w:p>
            <w:pPr>
              <w:ind w:firstLine="0" w:firstLineChars="0"/>
              <w:jc w:val="left"/>
              <w:rPr>
                <w:color w:val="000000"/>
                <w:sz w:val="18"/>
                <w:szCs w:val="18"/>
              </w:rPr>
            </w:pPr>
            <w:r>
              <w:rPr>
                <w:color w:val="000000"/>
                <w:sz w:val="18"/>
                <w:szCs w:val="18"/>
              </w:rPr>
              <w:t>College English (4)</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4</w:t>
            </w:r>
          </w:p>
        </w:tc>
        <w:tc>
          <w:tcPr>
            <w:tcW w:w="583" w:type="dxa"/>
            <w:noWrap w:val="0"/>
            <w:vAlign w:val="center"/>
          </w:tcPr>
          <w:p>
            <w:pPr>
              <w:ind w:firstLine="0" w:firstLineChars="0"/>
              <w:jc w:val="center"/>
              <w:rPr>
                <w:color w:val="000000"/>
                <w:sz w:val="18"/>
                <w:szCs w:val="18"/>
              </w:rPr>
            </w:pPr>
            <w:r>
              <w:rPr>
                <w:color w:val="000000"/>
                <w:sz w:val="18"/>
                <w:szCs w:val="18"/>
              </w:rPr>
              <w:t>2</w:t>
            </w:r>
          </w:p>
        </w:tc>
        <w:tc>
          <w:tcPr>
            <w:tcW w:w="933" w:type="dxa"/>
            <w:noWrap w:val="0"/>
            <w:vAlign w:val="center"/>
          </w:tcPr>
          <w:p>
            <w:pPr>
              <w:ind w:firstLine="0" w:firstLineChars="0"/>
              <w:jc w:val="center"/>
              <w:rPr>
                <w:color w:val="000000"/>
                <w:sz w:val="18"/>
                <w:szCs w:val="18"/>
              </w:rPr>
            </w:pPr>
            <w:r>
              <w:rPr>
                <w:color w:val="000000"/>
                <w:sz w:val="18"/>
                <w:szCs w:val="18"/>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2101001</w:t>
            </w:r>
          </w:p>
        </w:tc>
        <w:tc>
          <w:tcPr>
            <w:tcW w:w="1560" w:type="dxa"/>
            <w:noWrap w:val="0"/>
            <w:vAlign w:val="center"/>
          </w:tcPr>
          <w:p>
            <w:pPr>
              <w:ind w:firstLine="0" w:firstLineChars="0"/>
              <w:jc w:val="left"/>
              <w:rPr>
                <w:color w:val="000000"/>
                <w:sz w:val="18"/>
                <w:szCs w:val="18"/>
              </w:rPr>
            </w:pPr>
            <w:r>
              <w:rPr>
                <w:color w:val="000000"/>
                <w:sz w:val="18"/>
                <w:szCs w:val="18"/>
              </w:rPr>
              <w:t>体育 (1)</w:t>
            </w:r>
          </w:p>
        </w:tc>
        <w:tc>
          <w:tcPr>
            <w:tcW w:w="1839" w:type="dxa"/>
            <w:noWrap w:val="0"/>
            <w:vAlign w:val="center"/>
          </w:tcPr>
          <w:p>
            <w:pPr>
              <w:ind w:firstLine="0" w:firstLineChars="0"/>
              <w:jc w:val="left"/>
              <w:rPr>
                <w:color w:val="000000"/>
                <w:sz w:val="18"/>
                <w:szCs w:val="18"/>
              </w:rPr>
            </w:pPr>
            <w:r>
              <w:rPr>
                <w:color w:val="000000"/>
                <w:sz w:val="18"/>
                <w:szCs w:val="18"/>
              </w:rPr>
              <w:t>P.E (1)</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22</w:t>
            </w:r>
          </w:p>
        </w:tc>
        <w:tc>
          <w:tcPr>
            <w:tcW w:w="538" w:type="dxa"/>
            <w:noWrap w:val="0"/>
            <w:vAlign w:val="center"/>
          </w:tcPr>
          <w:p>
            <w:pPr>
              <w:ind w:firstLine="0" w:firstLineChars="0"/>
              <w:jc w:val="center"/>
              <w:rPr>
                <w:color w:val="000000"/>
                <w:sz w:val="18"/>
                <w:szCs w:val="18"/>
              </w:rPr>
            </w:pPr>
            <w:r>
              <w:rPr>
                <w:color w:val="000000"/>
                <w:sz w:val="18"/>
                <w:szCs w:val="18"/>
              </w:rPr>
              <w:t>22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w:t>
            </w:r>
          </w:p>
        </w:tc>
        <w:tc>
          <w:tcPr>
            <w:tcW w:w="583" w:type="dxa"/>
            <w:noWrap w:val="0"/>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2101002</w:t>
            </w:r>
          </w:p>
        </w:tc>
        <w:tc>
          <w:tcPr>
            <w:tcW w:w="1560" w:type="dxa"/>
            <w:noWrap w:val="0"/>
            <w:vAlign w:val="center"/>
          </w:tcPr>
          <w:p>
            <w:pPr>
              <w:ind w:firstLine="0" w:firstLineChars="0"/>
              <w:jc w:val="left"/>
              <w:rPr>
                <w:color w:val="000000"/>
                <w:sz w:val="18"/>
                <w:szCs w:val="18"/>
              </w:rPr>
            </w:pPr>
            <w:r>
              <w:rPr>
                <w:color w:val="000000"/>
                <w:sz w:val="18"/>
                <w:szCs w:val="18"/>
              </w:rPr>
              <w:t>体育 (2)</w:t>
            </w:r>
          </w:p>
        </w:tc>
        <w:tc>
          <w:tcPr>
            <w:tcW w:w="1839" w:type="dxa"/>
            <w:noWrap w:val="0"/>
            <w:vAlign w:val="center"/>
          </w:tcPr>
          <w:p>
            <w:pPr>
              <w:ind w:firstLine="0" w:firstLineChars="0"/>
              <w:jc w:val="left"/>
              <w:rPr>
                <w:color w:val="000000"/>
                <w:sz w:val="18"/>
                <w:szCs w:val="18"/>
              </w:rPr>
            </w:pPr>
            <w:r>
              <w:rPr>
                <w:color w:val="000000"/>
                <w:sz w:val="18"/>
                <w:szCs w:val="18"/>
              </w:rPr>
              <w:t>P.E (2)</w:t>
            </w:r>
          </w:p>
        </w:tc>
        <w:tc>
          <w:tcPr>
            <w:tcW w:w="567" w:type="dxa"/>
            <w:noWrap w:val="0"/>
            <w:vAlign w:val="center"/>
          </w:tcPr>
          <w:p>
            <w:pPr>
              <w:ind w:firstLine="0" w:firstLineChars="0"/>
              <w:jc w:val="center"/>
              <w:rPr>
                <w:color w:val="000000"/>
                <w:sz w:val="18"/>
                <w:szCs w:val="18"/>
              </w:rPr>
            </w:pPr>
            <w:r>
              <w:rPr>
                <w:color w:val="000000"/>
                <w:sz w:val="18"/>
                <w:szCs w:val="18"/>
              </w:rPr>
              <w:t>1</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2</w:t>
            </w:r>
          </w:p>
        </w:tc>
        <w:tc>
          <w:tcPr>
            <w:tcW w:w="583" w:type="dxa"/>
            <w:noWrap w:val="0"/>
            <w:vAlign w:val="center"/>
          </w:tcPr>
          <w:p>
            <w:pPr>
              <w:ind w:firstLine="0" w:firstLineChars="0"/>
              <w:jc w:val="center"/>
              <w:rPr>
                <w:color w:val="000000"/>
                <w:sz w:val="18"/>
                <w:szCs w:val="18"/>
              </w:rPr>
            </w:pPr>
            <w:r>
              <w:rPr>
                <w:color w:val="000000"/>
                <w:sz w:val="18"/>
                <w:szCs w:val="18"/>
              </w:rPr>
              <w:t>1</w:t>
            </w:r>
          </w:p>
        </w:tc>
        <w:tc>
          <w:tcPr>
            <w:tcW w:w="933" w:type="dxa"/>
            <w:noWrap w:val="0"/>
            <w:vAlign w:val="center"/>
          </w:tcPr>
          <w:p>
            <w:pPr>
              <w:ind w:firstLine="0" w:firstLineChars="0"/>
              <w:jc w:val="center"/>
              <w:rPr>
                <w:color w:val="000000"/>
                <w:sz w:val="18"/>
                <w:szCs w:val="18"/>
              </w:rPr>
            </w:pPr>
            <w:r>
              <w:rPr>
                <w:color w:val="000000"/>
                <w:sz w:val="18"/>
                <w:szCs w:val="18"/>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2101003</w:t>
            </w:r>
          </w:p>
        </w:tc>
        <w:tc>
          <w:tcPr>
            <w:tcW w:w="1560" w:type="dxa"/>
            <w:noWrap w:val="0"/>
            <w:vAlign w:val="center"/>
          </w:tcPr>
          <w:p>
            <w:pPr>
              <w:ind w:firstLine="0" w:firstLineChars="0"/>
              <w:jc w:val="left"/>
              <w:rPr>
                <w:color w:val="000000"/>
                <w:sz w:val="18"/>
                <w:szCs w:val="18"/>
              </w:rPr>
            </w:pPr>
            <w:r>
              <w:rPr>
                <w:color w:val="000000"/>
                <w:sz w:val="18"/>
                <w:szCs w:val="18"/>
              </w:rPr>
              <w:t>体育 (3)</w:t>
            </w:r>
          </w:p>
        </w:tc>
        <w:tc>
          <w:tcPr>
            <w:tcW w:w="1839" w:type="dxa"/>
            <w:noWrap w:val="0"/>
            <w:vAlign w:val="center"/>
          </w:tcPr>
          <w:p>
            <w:pPr>
              <w:ind w:firstLine="0" w:firstLineChars="0"/>
              <w:jc w:val="left"/>
              <w:rPr>
                <w:color w:val="000000"/>
                <w:sz w:val="18"/>
                <w:szCs w:val="18"/>
              </w:rPr>
            </w:pPr>
            <w:r>
              <w:rPr>
                <w:color w:val="000000"/>
                <w:sz w:val="18"/>
                <w:szCs w:val="18"/>
              </w:rPr>
              <w:t>P.E (3)</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22</w:t>
            </w:r>
          </w:p>
        </w:tc>
        <w:tc>
          <w:tcPr>
            <w:tcW w:w="538" w:type="dxa"/>
            <w:noWrap w:val="0"/>
            <w:vAlign w:val="center"/>
          </w:tcPr>
          <w:p>
            <w:pPr>
              <w:ind w:firstLine="0" w:firstLineChars="0"/>
              <w:jc w:val="center"/>
              <w:rPr>
                <w:color w:val="000000"/>
                <w:sz w:val="18"/>
                <w:szCs w:val="18"/>
              </w:rPr>
            </w:pPr>
            <w:r>
              <w:rPr>
                <w:color w:val="000000"/>
                <w:sz w:val="18"/>
                <w:szCs w:val="18"/>
              </w:rPr>
              <w:t>22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3</w:t>
            </w:r>
          </w:p>
        </w:tc>
        <w:tc>
          <w:tcPr>
            <w:tcW w:w="583" w:type="dxa"/>
            <w:noWrap w:val="0"/>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2101004</w:t>
            </w:r>
          </w:p>
        </w:tc>
        <w:tc>
          <w:tcPr>
            <w:tcW w:w="1560" w:type="dxa"/>
            <w:noWrap w:val="0"/>
            <w:vAlign w:val="center"/>
          </w:tcPr>
          <w:p>
            <w:pPr>
              <w:ind w:firstLine="0" w:firstLineChars="0"/>
              <w:jc w:val="left"/>
              <w:rPr>
                <w:color w:val="000000"/>
                <w:sz w:val="18"/>
                <w:szCs w:val="18"/>
              </w:rPr>
            </w:pPr>
            <w:r>
              <w:rPr>
                <w:color w:val="000000"/>
                <w:sz w:val="18"/>
                <w:szCs w:val="18"/>
              </w:rPr>
              <w:t>体育 (4)</w:t>
            </w:r>
          </w:p>
        </w:tc>
        <w:tc>
          <w:tcPr>
            <w:tcW w:w="1839" w:type="dxa"/>
            <w:noWrap w:val="0"/>
            <w:vAlign w:val="center"/>
          </w:tcPr>
          <w:p>
            <w:pPr>
              <w:ind w:firstLine="0" w:firstLineChars="0"/>
              <w:jc w:val="left"/>
              <w:rPr>
                <w:color w:val="000000"/>
                <w:sz w:val="18"/>
                <w:szCs w:val="18"/>
              </w:rPr>
            </w:pPr>
            <w:r>
              <w:rPr>
                <w:color w:val="000000"/>
                <w:sz w:val="18"/>
                <w:szCs w:val="18"/>
              </w:rPr>
              <w:t>P.E (4)</w:t>
            </w:r>
          </w:p>
        </w:tc>
        <w:tc>
          <w:tcPr>
            <w:tcW w:w="567" w:type="dxa"/>
            <w:noWrap w:val="0"/>
            <w:vAlign w:val="center"/>
          </w:tcPr>
          <w:p>
            <w:pPr>
              <w:ind w:firstLine="0" w:firstLineChars="0"/>
              <w:jc w:val="center"/>
              <w:rPr>
                <w:color w:val="000000"/>
                <w:sz w:val="18"/>
                <w:szCs w:val="18"/>
              </w:rPr>
            </w:pPr>
            <w:r>
              <w:rPr>
                <w:color w:val="000000"/>
                <w:sz w:val="18"/>
                <w:szCs w:val="18"/>
              </w:rPr>
              <w:t>1</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4</w:t>
            </w:r>
          </w:p>
        </w:tc>
        <w:tc>
          <w:tcPr>
            <w:tcW w:w="583" w:type="dxa"/>
            <w:noWrap w:val="0"/>
            <w:vAlign w:val="center"/>
          </w:tcPr>
          <w:p>
            <w:pPr>
              <w:ind w:firstLine="0" w:firstLineChars="0"/>
              <w:jc w:val="center"/>
              <w:rPr>
                <w:color w:val="000000"/>
                <w:sz w:val="18"/>
                <w:szCs w:val="18"/>
              </w:rPr>
            </w:pPr>
            <w:r>
              <w:rPr>
                <w:color w:val="000000"/>
                <w:sz w:val="18"/>
                <w:szCs w:val="18"/>
              </w:rPr>
              <w:t>1</w:t>
            </w:r>
          </w:p>
        </w:tc>
        <w:tc>
          <w:tcPr>
            <w:tcW w:w="933" w:type="dxa"/>
            <w:noWrap w:val="0"/>
            <w:vAlign w:val="center"/>
          </w:tcPr>
          <w:p>
            <w:pPr>
              <w:ind w:firstLine="0" w:firstLineChars="0"/>
              <w:jc w:val="center"/>
              <w:rPr>
                <w:color w:val="000000"/>
                <w:sz w:val="18"/>
                <w:szCs w:val="18"/>
              </w:rPr>
            </w:pPr>
            <w:r>
              <w:rPr>
                <w:color w:val="000000"/>
                <w:sz w:val="18"/>
                <w:szCs w:val="18"/>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0801137</w:t>
            </w:r>
          </w:p>
        </w:tc>
        <w:tc>
          <w:tcPr>
            <w:tcW w:w="1560" w:type="dxa"/>
            <w:noWrap w:val="0"/>
            <w:vAlign w:val="center"/>
          </w:tcPr>
          <w:p>
            <w:pPr>
              <w:ind w:firstLine="0" w:firstLineChars="0"/>
              <w:jc w:val="left"/>
              <w:rPr>
                <w:color w:val="000000"/>
                <w:sz w:val="18"/>
                <w:szCs w:val="18"/>
              </w:rPr>
            </w:pPr>
            <w:r>
              <w:rPr>
                <w:color w:val="000000"/>
                <w:sz w:val="18"/>
                <w:szCs w:val="18"/>
              </w:rPr>
              <w:t>计算机基础</w:t>
            </w:r>
          </w:p>
        </w:tc>
        <w:tc>
          <w:tcPr>
            <w:tcW w:w="1839" w:type="dxa"/>
            <w:noWrap w:val="0"/>
            <w:vAlign w:val="center"/>
          </w:tcPr>
          <w:p>
            <w:pPr>
              <w:ind w:firstLine="0" w:firstLineChars="0"/>
              <w:jc w:val="left"/>
              <w:rPr>
                <w:color w:val="000000"/>
                <w:sz w:val="18"/>
                <w:szCs w:val="18"/>
              </w:rPr>
            </w:pPr>
            <w:r>
              <w:rPr>
                <w:color w:val="000000"/>
                <w:sz w:val="18"/>
                <w:szCs w:val="18"/>
              </w:rPr>
              <w:t>Computer Foundation</w:t>
            </w:r>
          </w:p>
        </w:tc>
        <w:tc>
          <w:tcPr>
            <w:tcW w:w="567" w:type="dxa"/>
            <w:noWrap w:val="0"/>
            <w:vAlign w:val="center"/>
          </w:tcPr>
          <w:p>
            <w:pPr>
              <w:ind w:firstLine="0" w:firstLineChars="0"/>
              <w:jc w:val="center"/>
              <w:rPr>
                <w:color w:val="000000"/>
                <w:sz w:val="18"/>
                <w:szCs w:val="18"/>
              </w:rPr>
            </w:pPr>
            <w:r>
              <w:rPr>
                <w:color w:val="000000"/>
                <w:sz w:val="18"/>
                <w:szCs w:val="18"/>
              </w:rPr>
              <w:t>1</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20</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12</w:t>
            </w:r>
          </w:p>
        </w:tc>
        <w:tc>
          <w:tcPr>
            <w:tcW w:w="425" w:type="dxa"/>
            <w:noWrap/>
            <w:vAlign w:val="center"/>
          </w:tcPr>
          <w:p>
            <w:pPr>
              <w:ind w:firstLine="0" w:firstLineChars="0"/>
              <w:jc w:val="center"/>
              <w:rPr>
                <w:color w:val="000000"/>
                <w:sz w:val="18"/>
                <w:szCs w:val="18"/>
              </w:rPr>
            </w:pPr>
            <w:r>
              <w:rPr>
                <w:color w:val="000000"/>
                <w:sz w:val="18"/>
                <w:szCs w:val="18"/>
              </w:rPr>
              <w:t>1</w:t>
            </w:r>
          </w:p>
        </w:tc>
        <w:tc>
          <w:tcPr>
            <w:tcW w:w="583" w:type="dxa"/>
            <w:noWrap/>
            <w:vAlign w:val="center"/>
          </w:tcPr>
          <w:p>
            <w:pPr>
              <w:ind w:firstLine="0" w:firstLineChars="0"/>
              <w:jc w:val="center"/>
              <w:rPr>
                <w:color w:val="000000"/>
                <w:sz w:val="18"/>
                <w:szCs w:val="18"/>
              </w:rPr>
            </w:pPr>
            <w:r>
              <w:rPr>
                <w:color w:val="000000"/>
                <w:sz w:val="18"/>
                <w:szCs w:val="18"/>
              </w:rPr>
              <w:t>1</w:t>
            </w:r>
          </w:p>
        </w:tc>
        <w:tc>
          <w:tcPr>
            <w:tcW w:w="933" w:type="dxa"/>
            <w:noWrap w:val="0"/>
            <w:vAlign w:val="center"/>
          </w:tcPr>
          <w:p>
            <w:pPr>
              <w:ind w:firstLine="0" w:firstLineChars="0"/>
              <w:jc w:val="center"/>
              <w:rPr>
                <w:color w:val="000000"/>
                <w:sz w:val="18"/>
                <w:szCs w:val="18"/>
              </w:rPr>
            </w:pPr>
            <w:r>
              <w:rPr>
                <w:color w:val="000000"/>
                <w:sz w:val="18"/>
                <w:szCs w:val="18"/>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4340" w:type="dxa"/>
            <w:gridSpan w:val="3"/>
            <w:noWrap w:val="0"/>
            <w:vAlign w:val="center"/>
          </w:tcPr>
          <w:p>
            <w:pPr>
              <w:ind w:firstLine="0" w:firstLineChars="0"/>
              <w:jc w:val="center"/>
              <w:rPr>
                <w:color w:val="000000"/>
                <w:sz w:val="18"/>
                <w:szCs w:val="18"/>
              </w:rPr>
            </w:pPr>
            <w:r>
              <w:rPr>
                <w:color w:val="000000"/>
                <w:sz w:val="18"/>
                <w:szCs w:val="18"/>
              </w:rPr>
              <w:t>小计</w:t>
            </w:r>
          </w:p>
        </w:tc>
        <w:tc>
          <w:tcPr>
            <w:tcW w:w="567" w:type="dxa"/>
            <w:noWrap w:val="0"/>
            <w:vAlign w:val="center"/>
          </w:tcPr>
          <w:p>
            <w:pPr>
              <w:widowControl/>
              <w:ind w:firstLine="0" w:firstLineChars="0"/>
              <w:jc w:val="center"/>
              <w:rPr>
                <w:rFonts w:eastAsia="等线"/>
                <w:color w:val="000000"/>
                <w:kern w:val="0"/>
                <w:sz w:val="18"/>
                <w:szCs w:val="18"/>
              </w:rPr>
            </w:pPr>
            <w:r>
              <w:rPr>
                <w:rFonts w:eastAsia="等线"/>
                <w:color w:val="000000"/>
                <w:sz w:val="18"/>
                <w:szCs w:val="18"/>
              </w:rPr>
              <w:t>24.5</w:t>
            </w:r>
          </w:p>
        </w:tc>
        <w:tc>
          <w:tcPr>
            <w:tcW w:w="709" w:type="dxa"/>
            <w:noWrap w:val="0"/>
            <w:vAlign w:val="center"/>
          </w:tcPr>
          <w:p>
            <w:pPr>
              <w:ind w:firstLine="0" w:firstLineChars="0"/>
              <w:jc w:val="center"/>
              <w:rPr>
                <w:rFonts w:eastAsia="等线"/>
                <w:color w:val="000000"/>
                <w:sz w:val="18"/>
                <w:szCs w:val="18"/>
              </w:rPr>
            </w:pPr>
            <w:r>
              <w:rPr>
                <w:rFonts w:eastAsia="等线"/>
                <w:color w:val="000000"/>
                <w:sz w:val="18"/>
                <w:szCs w:val="18"/>
              </w:rPr>
              <w:t>476</w:t>
            </w:r>
          </w:p>
        </w:tc>
        <w:tc>
          <w:tcPr>
            <w:tcW w:w="538" w:type="dxa"/>
            <w:noWrap w:val="0"/>
            <w:vAlign w:val="center"/>
          </w:tcPr>
          <w:p>
            <w:pPr>
              <w:ind w:firstLine="0" w:firstLineChars="0"/>
              <w:jc w:val="center"/>
              <w:rPr>
                <w:rFonts w:eastAsia="等线"/>
                <w:color w:val="000000"/>
                <w:sz w:val="18"/>
                <w:szCs w:val="18"/>
              </w:rPr>
            </w:pPr>
            <w:r>
              <w:rPr>
                <w:rFonts w:eastAsia="等线"/>
                <w:color w:val="000000"/>
                <w:sz w:val="18"/>
                <w:szCs w:val="18"/>
              </w:rPr>
              <w:t>464</w:t>
            </w:r>
          </w:p>
        </w:tc>
        <w:tc>
          <w:tcPr>
            <w:tcW w:w="426" w:type="dxa"/>
            <w:noWrap w:val="0"/>
            <w:vAlign w:val="center"/>
          </w:tcPr>
          <w:p>
            <w:pPr>
              <w:ind w:firstLine="0" w:firstLineChars="0"/>
              <w:jc w:val="center"/>
              <w:rPr>
                <w:rFonts w:eastAsia="等线"/>
                <w:color w:val="000000"/>
                <w:sz w:val="18"/>
                <w:szCs w:val="18"/>
              </w:rPr>
            </w:pPr>
          </w:p>
        </w:tc>
        <w:tc>
          <w:tcPr>
            <w:tcW w:w="425" w:type="dxa"/>
            <w:noWrap w:val="0"/>
            <w:vAlign w:val="center"/>
          </w:tcPr>
          <w:p>
            <w:pPr>
              <w:ind w:firstLine="0" w:firstLineChars="0"/>
              <w:jc w:val="center"/>
              <w:rPr>
                <w:rFonts w:eastAsia="等线"/>
                <w:color w:val="000000"/>
                <w:sz w:val="18"/>
                <w:szCs w:val="18"/>
              </w:rPr>
            </w:pPr>
            <w:r>
              <w:rPr>
                <w:rFonts w:eastAsia="等线"/>
                <w:color w:val="000000"/>
                <w:sz w:val="18"/>
                <w:szCs w:val="18"/>
              </w:rPr>
              <w:t>12</w:t>
            </w:r>
          </w:p>
        </w:tc>
        <w:tc>
          <w:tcPr>
            <w:tcW w:w="425" w:type="dxa"/>
            <w:noWrap/>
            <w:vAlign w:val="center"/>
          </w:tcPr>
          <w:p>
            <w:pPr>
              <w:ind w:firstLine="0" w:firstLineChars="0"/>
              <w:jc w:val="center"/>
              <w:rPr>
                <w:rFonts w:eastAsia="等线"/>
                <w:color w:val="000000"/>
                <w:sz w:val="18"/>
                <w:szCs w:val="18"/>
              </w:rPr>
            </w:pPr>
          </w:p>
        </w:tc>
        <w:tc>
          <w:tcPr>
            <w:tcW w:w="583" w:type="dxa"/>
            <w:noWrap/>
            <w:vAlign w:val="center"/>
          </w:tcPr>
          <w:p>
            <w:pPr>
              <w:ind w:firstLine="0" w:firstLineChars="0"/>
              <w:jc w:val="center"/>
              <w:rPr>
                <w:rFonts w:eastAsia="等线"/>
                <w:color w:val="000000"/>
                <w:sz w:val="18"/>
                <w:szCs w:val="18"/>
              </w:rPr>
            </w:pPr>
            <w:r>
              <w:rPr>
                <w:rFonts w:eastAsia="等线"/>
                <w:color w:val="000000"/>
                <w:sz w:val="18"/>
                <w:szCs w:val="18"/>
              </w:rPr>
              <w:t>24.5</w:t>
            </w:r>
          </w:p>
        </w:tc>
        <w:tc>
          <w:tcPr>
            <w:tcW w:w="933" w:type="dxa"/>
            <w:noWrap w:val="0"/>
            <w:vAlign w:val="center"/>
          </w:tcPr>
          <w:p>
            <w:pPr>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noWrap w:val="0"/>
            <w:vAlign w:val="center"/>
          </w:tcPr>
          <w:p>
            <w:pPr>
              <w:ind w:left="-105" w:leftChars="-50" w:right="-105" w:rightChars="-50" w:firstLine="0" w:firstLineChars="0"/>
              <w:jc w:val="center"/>
              <w:rPr>
                <w:bCs/>
                <w:color w:val="000000"/>
                <w:kern w:val="0"/>
                <w:sz w:val="18"/>
                <w:szCs w:val="18"/>
              </w:rPr>
            </w:pPr>
            <w:r>
              <w:rPr>
                <w:bCs/>
                <w:color w:val="000000"/>
                <w:kern w:val="0"/>
                <w:sz w:val="18"/>
                <w:szCs w:val="18"/>
              </w:rPr>
              <w:t>通识教育选修课程</w:t>
            </w:r>
          </w:p>
        </w:tc>
        <w:tc>
          <w:tcPr>
            <w:tcW w:w="554" w:type="dxa"/>
            <w:noWrap w:val="0"/>
            <w:vAlign w:val="center"/>
          </w:tcPr>
          <w:p>
            <w:pPr>
              <w:ind w:firstLine="0" w:firstLineChars="0"/>
              <w:jc w:val="center"/>
              <w:rPr>
                <w:bCs/>
                <w:color w:val="000000"/>
                <w:kern w:val="0"/>
                <w:sz w:val="18"/>
                <w:szCs w:val="18"/>
              </w:rPr>
            </w:pPr>
            <w:r>
              <w:rPr>
                <w:bCs/>
                <w:color w:val="000000"/>
                <w:kern w:val="0"/>
                <w:sz w:val="18"/>
                <w:szCs w:val="18"/>
              </w:rPr>
              <w:t>选修</w:t>
            </w:r>
          </w:p>
        </w:tc>
        <w:tc>
          <w:tcPr>
            <w:tcW w:w="7430" w:type="dxa"/>
            <w:gridSpan w:val="9"/>
            <w:noWrap w:val="0"/>
            <w:vAlign w:val="center"/>
          </w:tcPr>
          <w:p>
            <w:pPr>
              <w:widowControl/>
              <w:ind w:firstLine="0" w:firstLineChars="0"/>
              <w:jc w:val="left"/>
              <w:rPr>
                <w:color w:val="000000"/>
                <w:kern w:val="0"/>
                <w:sz w:val="18"/>
                <w:szCs w:val="18"/>
              </w:rPr>
            </w:pPr>
            <w:r>
              <w:rPr>
                <w:color w:val="000000"/>
                <w:kern w:val="0"/>
                <w:sz w:val="18"/>
                <w:szCs w:val="18"/>
              </w:rPr>
              <w:t>详见《南京林业大学本科人才培养方案全校通识教育选修课程一览表》，要求全校学生必须在绿色文明、科学精神、人文素养类至少各选2学分。</w:t>
            </w:r>
          </w:p>
        </w:tc>
        <w:tc>
          <w:tcPr>
            <w:tcW w:w="583" w:type="dxa"/>
            <w:noWrap/>
            <w:vAlign w:val="center"/>
          </w:tcPr>
          <w:p>
            <w:pPr>
              <w:ind w:firstLine="0" w:firstLineChars="0"/>
              <w:jc w:val="center"/>
              <w:rPr>
                <w:color w:val="000000"/>
                <w:kern w:val="0"/>
                <w:sz w:val="18"/>
                <w:szCs w:val="18"/>
              </w:rPr>
            </w:pPr>
            <w:r>
              <w:rPr>
                <w:color w:val="000000"/>
                <w:kern w:val="0"/>
                <w:sz w:val="18"/>
                <w:szCs w:val="18"/>
              </w:rPr>
              <w:t xml:space="preserve">10 </w:t>
            </w:r>
          </w:p>
        </w:tc>
        <w:tc>
          <w:tcPr>
            <w:tcW w:w="933" w:type="dxa"/>
            <w:noWrap/>
            <w:vAlign w:val="center"/>
          </w:tcPr>
          <w:p>
            <w:pPr>
              <w:ind w:firstLine="0" w:firstLineChars="0"/>
              <w:jc w:val="center"/>
              <w:rPr>
                <w:color w:val="000000"/>
                <w:kern w:val="0"/>
                <w:sz w:val="18"/>
                <w:szCs w:val="18"/>
              </w:rPr>
            </w:pPr>
            <w:r>
              <w:rPr>
                <w:color w:val="000000"/>
                <w:kern w:val="0"/>
                <w:sz w:val="18"/>
                <w:szCs w:val="18"/>
              </w:rPr>
              <w:t>各学院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textDirection w:val="tbRlV"/>
            <w:vAlign w:val="center"/>
          </w:tcPr>
          <w:p>
            <w:pPr>
              <w:ind w:left="113" w:right="113" w:firstLine="0" w:firstLineChars="0"/>
              <w:jc w:val="center"/>
              <w:rPr>
                <w:bCs/>
                <w:color w:val="000000"/>
                <w:kern w:val="0"/>
                <w:sz w:val="18"/>
                <w:szCs w:val="18"/>
              </w:rPr>
            </w:pPr>
            <w:r>
              <w:rPr>
                <w:bCs/>
                <w:color w:val="000000"/>
                <w:kern w:val="0"/>
                <w:sz w:val="18"/>
                <w:szCs w:val="18"/>
              </w:rPr>
              <w:t>专业（大类）学科基础课程</w:t>
            </w:r>
          </w:p>
        </w:tc>
        <w:tc>
          <w:tcPr>
            <w:tcW w:w="554" w:type="dxa"/>
            <w:vMerge w:val="restart"/>
            <w:noWrap w:val="0"/>
            <w:vAlign w:val="center"/>
          </w:tcPr>
          <w:p>
            <w:pPr>
              <w:ind w:firstLine="0" w:firstLineChars="0"/>
              <w:jc w:val="center"/>
              <w:rPr>
                <w:bCs/>
                <w:color w:val="000000"/>
                <w:kern w:val="0"/>
                <w:sz w:val="18"/>
                <w:szCs w:val="18"/>
              </w:rPr>
            </w:pPr>
            <w:r>
              <w:rPr>
                <w:bCs/>
                <w:color w:val="000000"/>
                <w:kern w:val="0"/>
                <w:sz w:val="18"/>
                <w:szCs w:val="18"/>
              </w:rPr>
              <w:t>必修</w:t>
            </w:r>
          </w:p>
        </w:tc>
        <w:tc>
          <w:tcPr>
            <w:tcW w:w="941" w:type="dxa"/>
            <w:noWrap w:val="0"/>
            <w:vAlign w:val="center"/>
          </w:tcPr>
          <w:p>
            <w:pPr>
              <w:widowControl/>
              <w:ind w:firstLine="0" w:firstLineChars="0"/>
              <w:jc w:val="center"/>
              <w:rPr>
                <w:color w:val="000000"/>
                <w:kern w:val="0"/>
                <w:sz w:val="18"/>
                <w:szCs w:val="18"/>
              </w:rPr>
            </w:pPr>
            <w:r>
              <w:rPr>
                <w:color w:val="000000"/>
                <w:sz w:val="18"/>
                <w:szCs w:val="18"/>
              </w:rPr>
              <w:t>1103001</w:t>
            </w:r>
          </w:p>
        </w:tc>
        <w:tc>
          <w:tcPr>
            <w:tcW w:w="1560" w:type="dxa"/>
            <w:noWrap w:val="0"/>
            <w:vAlign w:val="center"/>
          </w:tcPr>
          <w:p>
            <w:pPr>
              <w:ind w:firstLine="0" w:firstLineChars="0"/>
              <w:jc w:val="left"/>
              <w:rPr>
                <w:color w:val="000000"/>
                <w:sz w:val="18"/>
                <w:szCs w:val="18"/>
              </w:rPr>
            </w:pPr>
            <w:r>
              <w:rPr>
                <w:color w:val="000000"/>
                <w:sz w:val="18"/>
                <w:szCs w:val="18"/>
              </w:rPr>
              <w:t>高等数学A(1)</w:t>
            </w:r>
          </w:p>
        </w:tc>
        <w:tc>
          <w:tcPr>
            <w:tcW w:w="1839" w:type="dxa"/>
            <w:noWrap w:val="0"/>
            <w:vAlign w:val="center"/>
          </w:tcPr>
          <w:p>
            <w:pPr>
              <w:widowControl/>
              <w:ind w:firstLine="0" w:firstLineChars="0"/>
              <w:jc w:val="left"/>
              <w:rPr>
                <w:color w:val="000000"/>
                <w:kern w:val="0"/>
                <w:sz w:val="18"/>
                <w:szCs w:val="18"/>
              </w:rPr>
            </w:pPr>
            <w:r>
              <w:rPr>
                <w:color w:val="000000"/>
                <w:sz w:val="18"/>
                <w:szCs w:val="18"/>
              </w:rPr>
              <w:t>Advanced  Mathematics A(1)</w:t>
            </w:r>
          </w:p>
        </w:tc>
        <w:tc>
          <w:tcPr>
            <w:tcW w:w="567" w:type="dxa"/>
            <w:noWrap w:val="0"/>
            <w:vAlign w:val="center"/>
          </w:tcPr>
          <w:p>
            <w:pPr>
              <w:widowControl/>
              <w:ind w:firstLine="0" w:firstLineChars="0"/>
              <w:jc w:val="center"/>
              <w:rPr>
                <w:color w:val="000000"/>
                <w:kern w:val="0"/>
                <w:sz w:val="18"/>
                <w:szCs w:val="18"/>
              </w:rPr>
            </w:pPr>
            <w:r>
              <w:rPr>
                <w:color w:val="000000"/>
                <w:sz w:val="18"/>
                <w:szCs w:val="18"/>
              </w:rPr>
              <w:t>5</w:t>
            </w:r>
          </w:p>
        </w:tc>
        <w:tc>
          <w:tcPr>
            <w:tcW w:w="709" w:type="dxa"/>
            <w:noWrap w:val="0"/>
            <w:vAlign w:val="center"/>
          </w:tcPr>
          <w:p>
            <w:pPr>
              <w:ind w:firstLine="0" w:firstLineChars="0"/>
              <w:jc w:val="center"/>
              <w:rPr>
                <w:color w:val="000000"/>
                <w:sz w:val="18"/>
                <w:szCs w:val="18"/>
              </w:rPr>
            </w:pPr>
            <w:r>
              <w:rPr>
                <w:color w:val="000000"/>
                <w:sz w:val="18"/>
                <w:szCs w:val="18"/>
              </w:rPr>
              <w:t>80</w:t>
            </w:r>
          </w:p>
        </w:tc>
        <w:tc>
          <w:tcPr>
            <w:tcW w:w="538" w:type="dxa"/>
            <w:noWrap w:val="0"/>
            <w:vAlign w:val="center"/>
          </w:tcPr>
          <w:p>
            <w:pPr>
              <w:ind w:firstLine="0" w:firstLineChars="0"/>
              <w:jc w:val="center"/>
              <w:rPr>
                <w:color w:val="000000"/>
                <w:sz w:val="18"/>
                <w:szCs w:val="18"/>
              </w:rPr>
            </w:pPr>
            <w:r>
              <w:rPr>
                <w:color w:val="000000"/>
                <w:sz w:val="18"/>
                <w:szCs w:val="18"/>
              </w:rPr>
              <w:t>80</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widowControl/>
              <w:ind w:firstLine="0" w:firstLineChars="0"/>
              <w:jc w:val="center"/>
              <w:rPr>
                <w:color w:val="000000"/>
                <w:kern w:val="0"/>
                <w:sz w:val="18"/>
                <w:szCs w:val="18"/>
              </w:rPr>
            </w:pPr>
            <w:r>
              <w:rPr>
                <w:color w:val="000000"/>
                <w:kern w:val="0"/>
                <w:sz w:val="18"/>
                <w:szCs w:val="18"/>
              </w:rPr>
              <w:t>1</w:t>
            </w:r>
          </w:p>
        </w:tc>
        <w:tc>
          <w:tcPr>
            <w:tcW w:w="583" w:type="dxa"/>
            <w:noWrap w:val="0"/>
            <w:vAlign w:val="center"/>
          </w:tcPr>
          <w:p>
            <w:pPr>
              <w:widowControl/>
              <w:ind w:firstLine="0" w:firstLineChars="0"/>
              <w:jc w:val="center"/>
              <w:rPr>
                <w:color w:val="000000"/>
                <w:kern w:val="0"/>
                <w:sz w:val="18"/>
                <w:szCs w:val="18"/>
              </w:rPr>
            </w:pPr>
            <w:r>
              <w:rPr>
                <w:color w:val="000000"/>
                <w:sz w:val="18"/>
                <w:szCs w:val="18"/>
              </w:rPr>
              <w:t>5</w:t>
            </w:r>
          </w:p>
        </w:tc>
        <w:tc>
          <w:tcPr>
            <w:tcW w:w="933" w:type="dxa"/>
            <w:noWrap w:val="0"/>
            <w:vAlign w:val="center"/>
          </w:tcPr>
          <w:p>
            <w:pPr>
              <w:widowControl/>
              <w:ind w:firstLine="0" w:firstLineChars="0"/>
              <w:jc w:val="center"/>
              <w:rPr>
                <w:color w:val="000000"/>
                <w:kern w:val="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0301010</w:t>
            </w:r>
          </w:p>
        </w:tc>
        <w:tc>
          <w:tcPr>
            <w:tcW w:w="1560" w:type="dxa"/>
            <w:noWrap w:val="0"/>
            <w:vAlign w:val="center"/>
          </w:tcPr>
          <w:p>
            <w:pPr>
              <w:ind w:firstLine="0" w:firstLineChars="0"/>
              <w:jc w:val="left"/>
              <w:rPr>
                <w:color w:val="000000"/>
                <w:sz w:val="18"/>
                <w:szCs w:val="18"/>
              </w:rPr>
            </w:pPr>
            <w:r>
              <w:rPr>
                <w:color w:val="000000"/>
                <w:sz w:val="18"/>
                <w:szCs w:val="18"/>
              </w:rPr>
              <w:t>画法几何与CAD制图</w:t>
            </w:r>
          </w:p>
        </w:tc>
        <w:tc>
          <w:tcPr>
            <w:tcW w:w="1839" w:type="dxa"/>
            <w:noWrap w:val="0"/>
            <w:vAlign w:val="center"/>
          </w:tcPr>
          <w:p>
            <w:pPr>
              <w:widowControl/>
              <w:ind w:firstLine="0" w:firstLineChars="0"/>
              <w:jc w:val="left"/>
              <w:rPr>
                <w:color w:val="000000"/>
                <w:kern w:val="0"/>
                <w:sz w:val="18"/>
                <w:szCs w:val="18"/>
              </w:rPr>
            </w:pPr>
            <w:r>
              <w:rPr>
                <w:color w:val="000000"/>
                <w:sz w:val="18"/>
                <w:szCs w:val="18"/>
              </w:rPr>
              <w:t>Descriptive Geometry and CAD Drafting</w:t>
            </w:r>
          </w:p>
        </w:tc>
        <w:tc>
          <w:tcPr>
            <w:tcW w:w="567" w:type="dxa"/>
            <w:noWrap w:val="0"/>
            <w:vAlign w:val="center"/>
          </w:tcPr>
          <w:p>
            <w:pPr>
              <w:ind w:firstLine="0" w:firstLineChars="0"/>
              <w:jc w:val="center"/>
              <w:rPr>
                <w:color w:val="000000"/>
                <w:sz w:val="18"/>
                <w:szCs w:val="18"/>
              </w:rPr>
            </w:pPr>
            <w:r>
              <w:rPr>
                <w:color w:val="000000"/>
                <w:sz w:val="18"/>
                <w:szCs w:val="18"/>
              </w:rPr>
              <w:t>4</w:t>
            </w:r>
          </w:p>
        </w:tc>
        <w:tc>
          <w:tcPr>
            <w:tcW w:w="709" w:type="dxa"/>
            <w:noWrap w:val="0"/>
            <w:vAlign w:val="center"/>
          </w:tcPr>
          <w:p>
            <w:pPr>
              <w:ind w:firstLine="0" w:firstLineChars="0"/>
              <w:jc w:val="center"/>
              <w:rPr>
                <w:color w:val="00000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54</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10</w:t>
            </w:r>
          </w:p>
        </w:tc>
        <w:tc>
          <w:tcPr>
            <w:tcW w:w="425" w:type="dxa"/>
            <w:noWrap w:val="0"/>
            <w:vAlign w:val="center"/>
          </w:tcPr>
          <w:p>
            <w:pPr>
              <w:widowControl/>
              <w:ind w:firstLine="0" w:firstLineChars="0"/>
              <w:jc w:val="center"/>
              <w:rPr>
                <w:color w:val="000000"/>
                <w:kern w:val="0"/>
                <w:sz w:val="18"/>
                <w:szCs w:val="18"/>
              </w:rPr>
            </w:pPr>
            <w:r>
              <w:rPr>
                <w:color w:val="000000"/>
                <w:kern w:val="0"/>
                <w:sz w:val="18"/>
                <w:szCs w:val="18"/>
              </w:rPr>
              <w:t>1</w:t>
            </w:r>
          </w:p>
        </w:tc>
        <w:tc>
          <w:tcPr>
            <w:tcW w:w="583" w:type="dxa"/>
            <w:noWrap w:val="0"/>
            <w:vAlign w:val="center"/>
          </w:tcPr>
          <w:p>
            <w:pPr>
              <w:ind w:firstLine="0" w:firstLineChars="0"/>
              <w:jc w:val="center"/>
              <w:rPr>
                <w:color w:val="000000"/>
                <w:sz w:val="18"/>
                <w:szCs w:val="18"/>
              </w:rPr>
            </w:pPr>
            <w:r>
              <w:rPr>
                <w:color w:val="000000"/>
                <w:sz w:val="18"/>
                <w:szCs w:val="18"/>
              </w:rPr>
              <w:t>4</w:t>
            </w:r>
          </w:p>
        </w:tc>
        <w:tc>
          <w:tcPr>
            <w:tcW w:w="933" w:type="dxa"/>
            <w:noWrap w:val="0"/>
            <w:vAlign w:val="center"/>
          </w:tcPr>
          <w:p>
            <w:pPr>
              <w:ind w:firstLine="0" w:firstLineChars="0"/>
              <w:jc w:val="center"/>
              <w:rPr>
                <w:color w:val="000000"/>
                <w:sz w:val="18"/>
                <w:szCs w:val="18"/>
              </w:rPr>
            </w:pPr>
            <w:r>
              <w:rPr>
                <w:color w:val="000000"/>
                <w:sz w:val="18"/>
                <w:szCs w:val="18"/>
              </w:rPr>
              <w:t>机电院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1602160</w:t>
            </w:r>
          </w:p>
        </w:tc>
        <w:tc>
          <w:tcPr>
            <w:tcW w:w="1560" w:type="dxa"/>
            <w:noWrap w:val="0"/>
            <w:vAlign w:val="center"/>
          </w:tcPr>
          <w:p>
            <w:pPr>
              <w:ind w:firstLine="0" w:firstLineChars="0"/>
              <w:jc w:val="left"/>
              <w:rPr>
                <w:color w:val="000000"/>
                <w:sz w:val="18"/>
                <w:szCs w:val="18"/>
              </w:rPr>
            </w:pPr>
            <w:r>
              <w:rPr>
                <w:color w:val="000000"/>
                <w:sz w:val="18"/>
                <w:szCs w:val="18"/>
              </w:rPr>
              <w:t>交通运输类专业导论</w:t>
            </w:r>
          </w:p>
        </w:tc>
        <w:tc>
          <w:tcPr>
            <w:tcW w:w="1839" w:type="dxa"/>
            <w:noWrap w:val="0"/>
            <w:vAlign w:val="center"/>
          </w:tcPr>
          <w:p>
            <w:pPr>
              <w:widowControl/>
              <w:ind w:firstLine="0" w:firstLineChars="0"/>
              <w:jc w:val="left"/>
              <w:rPr>
                <w:color w:val="000000"/>
                <w:kern w:val="0"/>
                <w:sz w:val="18"/>
                <w:szCs w:val="18"/>
              </w:rPr>
            </w:pPr>
            <w:r>
              <w:rPr>
                <w:color w:val="000000"/>
                <w:sz w:val="18"/>
                <w:szCs w:val="18"/>
              </w:rPr>
              <w:t>Introduction to Transportation</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8</w:t>
            </w:r>
          </w:p>
        </w:tc>
        <w:tc>
          <w:tcPr>
            <w:tcW w:w="538" w:type="dxa"/>
            <w:noWrap w:val="0"/>
            <w:vAlign w:val="center"/>
          </w:tcPr>
          <w:p>
            <w:pPr>
              <w:ind w:firstLine="0" w:firstLineChars="0"/>
              <w:jc w:val="center"/>
              <w:rPr>
                <w:color w:val="000000"/>
                <w:sz w:val="18"/>
                <w:szCs w:val="18"/>
              </w:rPr>
            </w:pPr>
            <w:r>
              <w:rPr>
                <w:color w:val="000000"/>
                <w:sz w:val="18"/>
                <w:szCs w:val="18"/>
              </w:rPr>
              <w:t>8</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0"/>
            <w:vAlign w:val="center"/>
          </w:tcPr>
          <w:p>
            <w:pPr>
              <w:widowControl/>
              <w:ind w:firstLine="0" w:firstLineChars="0"/>
              <w:jc w:val="center"/>
              <w:rPr>
                <w:color w:val="000000"/>
                <w:kern w:val="0"/>
                <w:sz w:val="18"/>
                <w:szCs w:val="18"/>
              </w:rPr>
            </w:pPr>
            <w:r>
              <w:rPr>
                <w:color w:val="000000"/>
                <w:kern w:val="0"/>
                <w:sz w:val="18"/>
                <w:szCs w:val="18"/>
              </w:rPr>
              <w:t>1</w:t>
            </w:r>
          </w:p>
        </w:tc>
        <w:tc>
          <w:tcPr>
            <w:tcW w:w="583" w:type="dxa"/>
            <w:noWrap w:val="0"/>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1103002</w:t>
            </w:r>
          </w:p>
        </w:tc>
        <w:tc>
          <w:tcPr>
            <w:tcW w:w="1560" w:type="dxa"/>
            <w:noWrap w:val="0"/>
            <w:vAlign w:val="center"/>
          </w:tcPr>
          <w:p>
            <w:pPr>
              <w:ind w:firstLine="0" w:firstLineChars="0"/>
              <w:jc w:val="left"/>
              <w:rPr>
                <w:color w:val="000000"/>
                <w:sz w:val="18"/>
                <w:szCs w:val="18"/>
              </w:rPr>
            </w:pPr>
            <w:r>
              <w:rPr>
                <w:color w:val="000000"/>
                <w:sz w:val="18"/>
                <w:szCs w:val="18"/>
              </w:rPr>
              <w:t>高等数学A(2)</w:t>
            </w:r>
          </w:p>
        </w:tc>
        <w:tc>
          <w:tcPr>
            <w:tcW w:w="1839" w:type="dxa"/>
            <w:noWrap w:val="0"/>
            <w:vAlign w:val="center"/>
          </w:tcPr>
          <w:p>
            <w:pPr>
              <w:widowControl/>
              <w:ind w:firstLine="0" w:firstLineChars="0"/>
              <w:jc w:val="left"/>
              <w:rPr>
                <w:color w:val="000000"/>
                <w:kern w:val="0"/>
                <w:sz w:val="18"/>
                <w:szCs w:val="18"/>
              </w:rPr>
            </w:pPr>
            <w:r>
              <w:rPr>
                <w:color w:val="000000"/>
                <w:sz w:val="18"/>
                <w:szCs w:val="18"/>
              </w:rPr>
              <w:t>Advanced  Mathematics A(2)</w:t>
            </w:r>
          </w:p>
        </w:tc>
        <w:tc>
          <w:tcPr>
            <w:tcW w:w="567" w:type="dxa"/>
            <w:noWrap w:val="0"/>
            <w:vAlign w:val="center"/>
          </w:tcPr>
          <w:p>
            <w:pPr>
              <w:ind w:firstLine="0" w:firstLineChars="0"/>
              <w:jc w:val="center"/>
              <w:rPr>
                <w:color w:val="000000"/>
                <w:sz w:val="18"/>
                <w:szCs w:val="18"/>
              </w:rPr>
            </w:pPr>
            <w:r>
              <w:rPr>
                <w:color w:val="000000"/>
                <w:sz w:val="18"/>
                <w:szCs w:val="18"/>
              </w:rPr>
              <w:t>5</w:t>
            </w:r>
          </w:p>
        </w:tc>
        <w:tc>
          <w:tcPr>
            <w:tcW w:w="709" w:type="dxa"/>
            <w:noWrap w:val="0"/>
            <w:vAlign w:val="center"/>
          </w:tcPr>
          <w:p>
            <w:pPr>
              <w:ind w:firstLine="0" w:firstLineChars="0"/>
              <w:jc w:val="center"/>
              <w:rPr>
                <w:color w:val="000000"/>
                <w:sz w:val="18"/>
                <w:szCs w:val="18"/>
              </w:rPr>
            </w:pPr>
            <w:r>
              <w:rPr>
                <w:color w:val="000000"/>
                <w:sz w:val="18"/>
                <w:szCs w:val="18"/>
              </w:rPr>
              <w:t>80</w:t>
            </w:r>
          </w:p>
        </w:tc>
        <w:tc>
          <w:tcPr>
            <w:tcW w:w="538" w:type="dxa"/>
            <w:noWrap w:val="0"/>
            <w:vAlign w:val="center"/>
          </w:tcPr>
          <w:p>
            <w:pPr>
              <w:ind w:firstLine="0" w:firstLineChars="0"/>
              <w:jc w:val="center"/>
              <w:rPr>
                <w:color w:val="000000"/>
                <w:sz w:val="18"/>
                <w:szCs w:val="18"/>
              </w:rPr>
            </w:pPr>
            <w:r>
              <w:rPr>
                <w:color w:val="000000"/>
                <w:sz w:val="18"/>
                <w:szCs w:val="18"/>
              </w:rPr>
              <w:t>80</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2</w:t>
            </w:r>
          </w:p>
        </w:tc>
        <w:tc>
          <w:tcPr>
            <w:tcW w:w="583" w:type="dxa"/>
            <w:noWrap/>
            <w:vAlign w:val="center"/>
          </w:tcPr>
          <w:p>
            <w:pPr>
              <w:ind w:firstLine="0" w:firstLineChars="0"/>
              <w:jc w:val="center"/>
              <w:rPr>
                <w:color w:val="000000"/>
                <w:sz w:val="18"/>
                <w:szCs w:val="18"/>
              </w:rPr>
            </w:pPr>
            <w:r>
              <w:rPr>
                <w:color w:val="000000"/>
                <w:sz w:val="18"/>
                <w:szCs w:val="18"/>
              </w:rPr>
              <w:t>5</w:t>
            </w:r>
          </w:p>
        </w:tc>
        <w:tc>
          <w:tcPr>
            <w:tcW w:w="933" w:type="dxa"/>
            <w:noWrap w:val="0"/>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1102005</w:t>
            </w:r>
          </w:p>
        </w:tc>
        <w:tc>
          <w:tcPr>
            <w:tcW w:w="1560" w:type="dxa"/>
            <w:noWrap w:val="0"/>
            <w:vAlign w:val="center"/>
          </w:tcPr>
          <w:p>
            <w:pPr>
              <w:ind w:firstLine="0" w:firstLineChars="0"/>
              <w:jc w:val="left"/>
              <w:rPr>
                <w:color w:val="000000"/>
                <w:sz w:val="18"/>
                <w:szCs w:val="18"/>
              </w:rPr>
            </w:pPr>
            <w:r>
              <w:rPr>
                <w:color w:val="000000"/>
                <w:sz w:val="18"/>
                <w:szCs w:val="18"/>
              </w:rPr>
              <w:t>大学物理C(1)</w:t>
            </w:r>
          </w:p>
        </w:tc>
        <w:tc>
          <w:tcPr>
            <w:tcW w:w="1839" w:type="dxa"/>
            <w:noWrap w:val="0"/>
            <w:vAlign w:val="center"/>
          </w:tcPr>
          <w:p>
            <w:pPr>
              <w:widowControl/>
              <w:ind w:firstLine="0" w:firstLineChars="0"/>
              <w:jc w:val="left"/>
              <w:rPr>
                <w:color w:val="000000"/>
                <w:kern w:val="0"/>
                <w:sz w:val="18"/>
                <w:szCs w:val="18"/>
              </w:rPr>
            </w:pPr>
            <w:r>
              <w:rPr>
                <w:color w:val="000000"/>
                <w:sz w:val="18"/>
                <w:szCs w:val="18"/>
              </w:rPr>
              <w:t>College Physics C(1)</w:t>
            </w:r>
          </w:p>
        </w:tc>
        <w:tc>
          <w:tcPr>
            <w:tcW w:w="567" w:type="dxa"/>
            <w:noWrap w:val="0"/>
            <w:vAlign w:val="center"/>
          </w:tcPr>
          <w:p>
            <w:pPr>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48</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2</w:t>
            </w:r>
          </w:p>
        </w:tc>
        <w:tc>
          <w:tcPr>
            <w:tcW w:w="583" w:type="dxa"/>
            <w:noWrap/>
            <w:vAlign w:val="center"/>
          </w:tcPr>
          <w:p>
            <w:pPr>
              <w:ind w:firstLine="0" w:firstLineChars="0"/>
              <w:jc w:val="center"/>
              <w:rPr>
                <w:color w:val="000000"/>
                <w:sz w:val="18"/>
                <w:szCs w:val="18"/>
              </w:rPr>
            </w:pPr>
            <w:r>
              <w:rPr>
                <w:color w:val="000000"/>
                <w:sz w:val="18"/>
                <w:szCs w:val="18"/>
              </w:rPr>
              <w:t>3</w:t>
            </w:r>
          </w:p>
        </w:tc>
        <w:tc>
          <w:tcPr>
            <w:tcW w:w="933" w:type="dxa"/>
            <w:noWrap w:val="0"/>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kern w:val="0"/>
                <w:sz w:val="18"/>
                <w:szCs w:val="18"/>
              </w:rPr>
            </w:pPr>
            <w:r>
              <w:rPr>
                <w:color w:val="000000"/>
                <w:sz w:val="18"/>
                <w:szCs w:val="18"/>
              </w:rPr>
              <w:t>1102013</w:t>
            </w:r>
          </w:p>
        </w:tc>
        <w:tc>
          <w:tcPr>
            <w:tcW w:w="1560" w:type="dxa"/>
            <w:noWrap w:val="0"/>
            <w:vAlign w:val="center"/>
          </w:tcPr>
          <w:p>
            <w:pPr>
              <w:ind w:firstLine="0" w:firstLineChars="0"/>
              <w:jc w:val="left"/>
              <w:rPr>
                <w:color w:val="000000"/>
                <w:sz w:val="18"/>
                <w:szCs w:val="18"/>
              </w:rPr>
            </w:pPr>
            <w:r>
              <w:rPr>
                <w:color w:val="000000"/>
                <w:sz w:val="18"/>
                <w:szCs w:val="18"/>
              </w:rPr>
              <w:t>大学物理实验C(1)</w:t>
            </w:r>
          </w:p>
        </w:tc>
        <w:tc>
          <w:tcPr>
            <w:tcW w:w="1839" w:type="dxa"/>
            <w:noWrap w:val="0"/>
            <w:vAlign w:val="center"/>
          </w:tcPr>
          <w:p>
            <w:pPr>
              <w:ind w:firstLine="0" w:firstLineChars="0"/>
              <w:jc w:val="left"/>
              <w:rPr>
                <w:color w:val="000000"/>
                <w:sz w:val="18"/>
                <w:szCs w:val="18"/>
              </w:rPr>
            </w:pPr>
            <w:r>
              <w:rPr>
                <w:color w:val="000000"/>
                <w:sz w:val="18"/>
                <w:szCs w:val="18"/>
              </w:rPr>
              <w:t>College Physics Experiment C (1)</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p>
        </w:tc>
        <w:tc>
          <w:tcPr>
            <w:tcW w:w="426" w:type="dxa"/>
            <w:noWrap w:val="0"/>
            <w:vAlign w:val="center"/>
          </w:tcPr>
          <w:p>
            <w:pPr>
              <w:ind w:firstLine="0" w:firstLineChars="0"/>
              <w:jc w:val="center"/>
              <w:rPr>
                <w:color w:val="000000"/>
                <w:sz w:val="18"/>
                <w:szCs w:val="18"/>
              </w:rPr>
            </w:pPr>
            <w:r>
              <w:rPr>
                <w:color w:val="000000"/>
                <w:sz w:val="18"/>
                <w:szCs w:val="18"/>
              </w:rPr>
              <w:t>24</w:t>
            </w:r>
          </w:p>
        </w:tc>
        <w:tc>
          <w:tcPr>
            <w:tcW w:w="425" w:type="dxa"/>
            <w:noWrap w:val="0"/>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2</w:t>
            </w:r>
          </w:p>
        </w:tc>
        <w:tc>
          <w:tcPr>
            <w:tcW w:w="583" w:type="dxa"/>
            <w:noWrap/>
            <w:vAlign w:val="center"/>
          </w:tcPr>
          <w:p>
            <w:pPr>
              <w:ind w:firstLine="0" w:firstLineChars="0"/>
              <w:jc w:val="center"/>
              <w:rPr>
                <w:color w:val="000000"/>
                <w:sz w:val="18"/>
                <w:szCs w:val="18"/>
              </w:rPr>
            </w:pPr>
            <w:r>
              <w:rPr>
                <w:color w:val="000000"/>
                <w:sz w:val="18"/>
                <w:szCs w:val="18"/>
              </w:rPr>
              <w:t>0.5</w:t>
            </w:r>
          </w:p>
        </w:tc>
        <w:tc>
          <w:tcPr>
            <w:tcW w:w="933" w:type="dxa"/>
            <w:noWrap w:val="0"/>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0801058</w:t>
            </w:r>
          </w:p>
        </w:tc>
        <w:tc>
          <w:tcPr>
            <w:tcW w:w="1560" w:type="dxa"/>
            <w:noWrap w:val="0"/>
            <w:vAlign w:val="center"/>
          </w:tcPr>
          <w:p>
            <w:pPr>
              <w:ind w:firstLine="0" w:firstLineChars="0"/>
              <w:jc w:val="left"/>
              <w:rPr>
                <w:color w:val="000000"/>
                <w:sz w:val="18"/>
                <w:szCs w:val="18"/>
              </w:rPr>
            </w:pPr>
            <w:r>
              <w:rPr>
                <w:color w:val="000000"/>
                <w:sz w:val="18"/>
                <w:szCs w:val="18"/>
              </w:rPr>
              <w:t>程序设计</w:t>
            </w:r>
          </w:p>
          <w:p>
            <w:pPr>
              <w:ind w:firstLine="0" w:firstLineChars="0"/>
              <w:jc w:val="left"/>
              <w:rPr>
                <w:color w:val="000000"/>
                <w:sz w:val="18"/>
                <w:szCs w:val="18"/>
              </w:rPr>
            </w:pPr>
            <w:r>
              <w:rPr>
                <w:color w:val="000000"/>
                <w:sz w:val="18"/>
                <w:szCs w:val="18"/>
              </w:rPr>
              <w:t>（C语言）</w:t>
            </w:r>
          </w:p>
        </w:tc>
        <w:tc>
          <w:tcPr>
            <w:tcW w:w="1839" w:type="dxa"/>
            <w:noWrap w:val="0"/>
            <w:vAlign w:val="center"/>
          </w:tcPr>
          <w:p>
            <w:pPr>
              <w:widowControl/>
              <w:ind w:firstLine="0" w:firstLineChars="0"/>
              <w:jc w:val="left"/>
              <w:rPr>
                <w:color w:val="000000"/>
                <w:kern w:val="0"/>
                <w:sz w:val="18"/>
                <w:szCs w:val="18"/>
              </w:rPr>
            </w:pPr>
            <w:r>
              <w:rPr>
                <w:color w:val="000000"/>
                <w:sz w:val="18"/>
                <w:szCs w:val="18"/>
              </w:rPr>
              <w:t>Programming in C</w:t>
            </w:r>
          </w:p>
        </w:tc>
        <w:tc>
          <w:tcPr>
            <w:tcW w:w="567" w:type="dxa"/>
            <w:noWrap w:val="0"/>
            <w:vAlign w:val="center"/>
          </w:tcPr>
          <w:p>
            <w:pPr>
              <w:ind w:firstLine="0" w:firstLineChars="0"/>
              <w:jc w:val="center"/>
              <w:rPr>
                <w:color w:val="000000"/>
                <w:sz w:val="18"/>
                <w:szCs w:val="18"/>
              </w:rPr>
            </w:pPr>
            <w:r>
              <w:rPr>
                <w:color w:val="000000"/>
                <w:sz w:val="18"/>
                <w:szCs w:val="18"/>
              </w:rPr>
              <w:t>3.5</w:t>
            </w:r>
          </w:p>
        </w:tc>
        <w:tc>
          <w:tcPr>
            <w:tcW w:w="709" w:type="dxa"/>
            <w:noWrap w:val="0"/>
            <w:vAlign w:val="center"/>
          </w:tcPr>
          <w:p>
            <w:pPr>
              <w:ind w:firstLine="0" w:firstLineChars="0"/>
              <w:jc w:val="center"/>
              <w:rPr>
                <w:color w:val="00000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48</w:t>
            </w:r>
          </w:p>
        </w:tc>
        <w:tc>
          <w:tcPr>
            <w:tcW w:w="426" w:type="dxa"/>
            <w:noWrap w:val="0"/>
            <w:vAlign w:val="center"/>
          </w:tcPr>
          <w:p>
            <w:pPr>
              <w:ind w:firstLine="0" w:firstLineChars="0"/>
              <w:jc w:val="center"/>
              <w:rPr>
                <w:color w:val="000000"/>
                <w:sz w:val="18"/>
                <w:szCs w:val="18"/>
              </w:rPr>
            </w:pPr>
          </w:p>
        </w:tc>
        <w:tc>
          <w:tcPr>
            <w:tcW w:w="425" w:type="dxa"/>
            <w:noWrap w:val="0"/>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2</w:t>
            </w:r>
          </w:p>
        </w:tc>
        <w:tc>
          <w:tcPr>
            <w:tcW w:w="583" w:type="dxa"/>
            <w:noWrap/>
            <w:vAlign w:val="center"/>
          </w:tcPr>
          <w:p>
            <w:pPr>
              <w:ind w:firstLine="0" w:firstLineChars="0"/>
              <w:jc w:val="center"/>
              <w:rPr>
                <w:color w:val="000000"/>
                <w:sz w:val="18"/>
                <w:szCs w:val="18"/>
              </w:rPr>
            </w:pPr>
            <w:r>
              <w:rPr>
                <w:color w:val="000000"/>
                <w:sz w:val="18"/>
                <w:szCs w:val="18"/>
              </w:rPr>
              <w:t>3.5</w:t>
            </w:r>
          </w:p>
        </w:tc>
        <w:tc>
          <w:tcPr>
            <w:tcW w:w="933" w:type="dxa"/>
            <w:noWrap w:val="0"/>
            <w:vAlign w:val="center"/>
          </w:tcPr>
          <w:p>
            <w:pPr>
              <w:ind w:firstLine="0" w:firstLineChars="0"/>
              <w:jc w:val="center"/>
              <w:rPr>
                <w:color w:val="000000"/>
                <w:sz w:val="18"/>
                <w:szCs w:val="18"/>
              </w:rPr>
            </w:pPr>
            <w:r>
              <w:rPr>
                <w:color w:val="000000"/>
                <w:sz w:val="18"/>
                <w:szCs w:val="18"/>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kern w:val="0"/>
                <w:sz w:val="18"/>
                <w:szCs w:val="18"/>
              </w:rPr>
            </w:pPr>
            <w:r>
              <w:rPr>
                <w:color w:val="000000"/>
                <w:sz w:val="18"/>
                <w:szCs w:val="18"/>
              </w:rPr>
              <w:t>0302021</w:t>
            </w:r>
          </w:p>
        </w:tc>
        <w:tc>
          <w:tcPr>
            <w:tcW w:w="1560" w:type="dxa"/>
            <w:noWrap w:val="0"/>
            <w:vAlign w:val="center"/>
          </w:tcPr>
          <w:p>
            <w:pPr>
              <w:ind w:firstLine="0" w:firstLineChars="0"/>
              <w:jc w:val="left"/>
              <w:rPr>
                <w:color w:val="000000"/>
                <w:sz w:val="18"/>
                <w:szCs w:val="18"/>
              </w:rPr>
            </w:pPr>
            <w:r>
              <w:rPr>
                <w:color w:val="000000"/>
                <w:sz w:val="18"/>
                <w:szCs w:val="18"/>
              </w:rPr>
              <w:t>工程力学C</w:t>
            </w:r>
          </w:p>
        </w:tc>
        <w:tc>
          <w:tcPr>
            <w:tcW w:w="1839" w:type="dxa"/>
            <w:noWrap w:val="0"/>
            <w:vAlign w:val="center"/>
          </w:tcPr>
          <w:p>
            <w:pPr>
              <w:widowControl/>
              <w:ind w:firstLine="0" w:firstLineChars="0"/>
              <w:jc w:val="left"/>
              <w:rPr>
                <w:color w:val="000000"/>
                <w:sz w:val="18"/>
                <w:szCs w:val="18"/>
              </w:rPr>
            </w:pPr>
            <w:r>
              <w:rPr>
                <w:color w:val="000000"/>
                <w:sz w:val="18"/>
                <w:szCs w:val="18"/>
              </w:rPr>
              <w:t>Engineering Mechanics C</w:t>
            </w:r>
          </w:p>
        </w:tc>
        <w:tc>
          <w:tcPr>
            <w:tcW w:w="567" w:type="dxa"/>
            <w:noWrap w:val="0"/>
            <w:vAlign w:val="center"/>
          </w:tcPr>
          <w:p>
            <w:pPr>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46</w:t>
            </w:r>
          </w:p>
        </w:tc>
        <w:tc>
          <w:tcPr>
            <w:tcW w:w="426" w:type="dxa"/>
            <w:noWrap w:val="0"/>
            <w:vAlign w:val="center"/>
          </w:tcPr>
          <w:p>
            <w:pPr>
              <w:ind w:firstLine="0" w:firstLineChars="0"/>
              <w:jc w:val="center"/>
              <w:rPr>
                <w:color w:val="000000"/>
                <w:sz w:val="18"/>
                <w:szCs w:val="18"/>
              </w:rPr>
            </w:pPr>
            <w:r>
              <w:rPr>
                <w:color w:val="000000"/>
                <w:sz w:val="18"/>
                <w:szCs w:val="18"/>
              </w:rPr>
              <w:t>2</w:t>
            </w:r>
          </w:p>
        </w:tc>
        <w:tc>
          <w:tcPr>
            <w:tcW w:w="425" w:type="dxa"/>
            <w:noWrap w:val="0"/>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2</w:t>
            </w:r>
          </w:p>
        </w:tc>
        <w:tc>
          <w:tcPr>
            <w:tcW w:w="583" w:type="dxa"/>
            <w:noWrap/>
            <w:vAlign w:val="center"/>
          </w:tcPr>
          <w:p>
            <w:pPr>
              <w:ind w:firstLine="0" w:firstLineChars="0"/>
              <w:jc w:val="center"/>
              <w:rPr>
                <w:color w:val="000000"/>
                <w:sz w:val="18"/>
                <w:szCs w:val="18"/>
              </w:rPr>
            </w:pPr>
            <w:r>
              <w:rPr>
                <w:color w:val="000000"/>
                <w:sz w:val="18"/>
                <w:szCs w:val="18"/>
              </w:rPr>
              <w:t>3</w:t>
            </w:r>
          </w:p>
        </w:tc>
        <w:tc>
          <w:tcPr>
            <w:tcW w:w="933" w:type="dxa"/>
            <w:noWrap w:val="0"/>
            <w:vAlign w:val="center"/>
          </w:tcPr>
          <w:p>
            <w:pPr>
              <w:ind w:firstLine="0" w:firstLineChars="0"/>
              <w:jc w:val="center"/>
              <w:rPr>
                <w:color w:val="000000"/>
                <w:sz w:val="18"/>
                <w:szCs w:val="18"/>
              </w:rPr>
            </w:pPr>
            <w:r>
              <w:rPr>
                <w:color w:val="000000"/>
                <w:sz w:val="18"/>
                <w:szCs w:val="18"/>
              </w:rPr>
              <w:t>机电院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4894" w:type="dxa"/>
            <w:gridSpan w:val="4"/>
            <w:noWrap w:val="0"/>
            <w:vAlign w:val="center"/>
          </w:tcPr>
          <w:p>
            <w:pPr>
              <w:widowControl/>
              <w:ind w:firstLine="0" w:firstLineChars="0"/>
              <w:jc w:val="center"/>
              <w:rPr>
                <w:color w:val="000000"/>
                <w:sz w:val="18"/>
                <w:szCs w:val="18"/>
              </w:rPr>
            </w:pPr>
            <w:r>
              <w:rPr>
                <w:color w:val="000000"/>
                <w:sz w:val="18"/>
                <w:szCs w:val="18"/>
              </w:rPr>
              <w:t>最低学分合计</w:t>
            </w:r>
          </w:p>
        </w:tc>
        <w:tc>
          <w:tcPr>
            <w:tcW w:w="567" w:type="dxa"/>
            <w:noWrap w:val="0"/>
            <w:vAlign w:val="center"/>
          </w:tcPr>
          <w:p>
            <w:pPr>
              <w:ind w:firstLine="0" w:firstLineChars="0"/>
              <w:jc w:val="center"/>
              <w:rPr>
                <w:rFonts w:eastAsia="等线"/>
                <w:color w:val="000000"/>
                <w:sz w:val="18"/>
                <w:szCs w:val="18"/>
              </w:rPr>
            </w:pPr>
            <w:r>
              <w:rPr>
                <w:rFonts w:eastAsia="等线"/>
                <w:color w:val="000000"/>
                <w:sz w:val="18"/>
                <w:szCs w:val="18"/>
              </w:rPr>
              <w:t>24.5</w:t>
            </w:r>
          </w:p>
        </w:tc>
        <w:tc>
          <w:tcPr>
            <w:tcW w:w="709" w:type="dxa"/>
            <w:noWrap w:val="0"/>
            <w:vAlign w:val="center"/>
          </w:tcPr>
          <w:p>
            <w:pPr>
              <w:ind w:firstLine="0" w:firstLineChars="0"/>
              <w:jc w:val="center"/>
              <w:rPr>
                <w:rFonts w:eastAsia="等线"/>
                <w:color w:val="000000"/>
                <w:sz w:val="18"/>
                <w:szCs w:val="18"/>
              </w:rPr>
            </w:pPr>
            <w:r>
              <w:rPr>
                <w:rFonts w:eastAsia="等线"/>
                <w:color w:val="000000"/>
                <w:sz w:val="18"/>
                <w:szCs w:val="18"/>
              </w:rPr>
              <w:t>416</w:t>
            </w:r>
          </w:p>
        </w:tc>
        <w:tc>
          <w:tcPr>
            <w:tcW w:w="538" w:type="dxa"/>
            <w:noWrap w:val="0"/>
            <w:vAlign w:val="center"/>
          </w:tcPr>
          <w:p>
            <w:pPr>
              <w:ind w:firstLine="0" w:firstLineChars="0"/>
              <w:jc w:val="center"/>
              <w:rPr>
                <w:rFonts w:eastAsia="等线"/>
                <w:color w:val="000000"/>
                <w:sz w:val="18"/>
                <w:szCs w:val="18"/>
              </w:rPr>
            </w:pPr>
            <w:r>
              <w:rPr>
                <w:rFonts w:eastAsia="等线"/>
                <w:color w:val="000000"/>
                <w:sz w:val="18"/>
                <w:szCs w:val="18"/>
              </w:rPr>
              <w:t>366</w:t>
            </w:r>
          </w:p>
        </w:tc>
        <w:tc>
          <w:tcPr>
            <w:tcW w:w="426" w:type="dxa"/>
            <w:noWrap/>
            <w:vAlign w:val="center"/>
          </w:tcPr>
          <w:p>
            <w:pPr>
              <w:ind w:firstLine="0" w:firstLineChars="0"/>
              <w:jc w:val="center"/>
              <w:rPr>
                <w:rFonts w:eastAsia="等线"/>
                <w:color w:val="000000"/>
                <w:sz w:val="18"/>
                <w:szCs w:val="18"/>
              </w:rPr>
            </w:pPr>
            <w:r>
              <w:rPr>
                <w:rFonts w:eastAsia="等线"/>
                <w:color w:val="000000"/>
                <w:sz w:val="18"/>
                <w:szCs w:val="18"/>
              </w:rPr>
              <w:t>26</w:t>
            </w:r>
          </w:p>
        </w:tc>
        <w:tc>
          <w:tcPr>
            <w:tcW w:w="425" w:type="dxa"/>
            <w:noWrap/>
            <w:vAlign w:val="center"/>
          </w:tcPr>
          <w:p>
            <w:pPr>
              <w:ind w:firstLine="0" w:firstLineChars="0"/>
              <w:jc w:val="center"/>
              <w:rPr>
                <w:rFonts w:eastAsia="等线"/>
                <w:color w:val="000000"/>
                <w:sz w:val="18"/>
                <w:szCs w:val="18"/>
              </w:rPr>
            </w:pPr>
            <w:r>
              <w:rPr>
                <w:rFonts w:eastAsia="等线"/>
                <w:color w:val="000000"/>
                <w:sz w:val="18"/>
                <w:szCs w:val="18"/>
              </w:rPr>
              <w:t>24</w:t>
            </w:r>
          </w:p>
        </w:tc>
        <w:tc>
          <w:tcPr>
            <w:tcW w:w="425" w:type="dxa"/>
            <w:noWrap/>
            <w:vAlign w:val="center"/>
          </w:tcPr>
          <w:p>
            <w:pPr>
              <w:ind w:firstLine="0" w:firstLineChars="0"/>
              <w:jc w:val="center"/>
              <w:rPr>
                <w:rFonts w:eastAsia="等线"/>
                <w:color w:val="000000"/>
                <w:sz w:val="18"/>
                <w:szCs w:val="18"/>
              </w:rPr>
            </w:pPr>
          </w:p>
        </w:tc>
        <w:tc>
          <w:tcPr>
            <w:tcW w:w="583" w:type="dxa"/>
            <w:noWrap w:val="0"/>
            <w:vAlign w:val="center"/>
          </w:tcPr>
          <w:p>
            <w:pPr>
              <w:ind w:firstLine="0" w:firstLineChars="0"/>
              <w:jc w:val="center"/>
              <w:rPr>
                <w:rFonts w:eastAsia="等线"/>
                <w:color w:val="000000"/>
                <w:sz w:val="18"/>
                <w:szCs w:val="18"/>
              </w:rPr>
            </w:pPr>
            <w:r>
              <w:rPr>
                <w:rFonts w:eastAsia="等线"/>
                <w:color w:val="000000"/>
                <w:sz w:val="18"/>
                <w:szCs w:val="18"/>
              </w:rPr>
              <w:t>38</w:t>
            </w:r>
          </w:p>
        </w:tc>
        <w:tc>
          <w:tcPr>
            <w:tcW w:w="933" w:type="dxa"/>
            <w:noWrap/>
            <w:vAlign w:val="center"/>
          </w:tcPr>
          <w:p>
            <w:pPr>
              <w:ind w:firstLine="0" w:firstLineChars="0"/>
              <w:jc w:val="center"/>
              <w:rPr>
                <w:rFonts w:eastAsia="等线"/>
                <w:color w:val="000000"/>
                <w:sz w:val="18"/>
                <w:szCs w:val="18"/>
              </w:rPr>
            </w:pPr>
          </w:p>
        </w:tc>
      </w:tr>
    </w:tbl>
    <w:p>
      <w:pPr>
        <w:ind w:firstLine="420"/>
        <w:rPr>
          <w:color w:val="000000"/>
        </w:rPr>
      </w:pPr>
    </w:p>
    <w:p>
      <w:pPr>
        <w:pStyle w:val="4"/>
        <w:rPr>
          <w:rFonts w:ascii="Times New Roman" w:hAnsi="Times New Roman"/>
          <w:color w:val="000000"/>
        </w:rPr>
      </w:pPr>
      <w:r>
        <w:rPr>
          <w:rFonts w:ascii="Times New Roman" w:hAnsi="Times New Roman"/>
          <w:color w:val="000000"/>
        </w:rPr>
        <w:br w:type="column"/>
      </w:r>
    </w:p>
    <w:tbl>
      <w:tblPr>
        <w:tblStyle w:val="6"/>
        <w:tblW w:w="100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554"/>
        <w:gridCol w:w="941"/>
        <w:gridCol w:w="1560"/>
        <w:gridCol w:w="1839"/>
        <w:gridCol w:w="567"/>
        <w:gridCol w:w="709"/>
        <w:gridCol w:w="538"/>
        <w:gridCol w:w="426"/>
        <w:gridCol w:w="425"/>
        <w:gridCol w:w="425"/>
        <w:gridCol w:w="583"/>
        <w:gridCol w:w="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模块</w:t>
            </w:r>
          </w:p>
        </w:tc>
        <w:tc>
          <w:tcPr>
            <w:tcW w:w="554" w:type="dxa"/>
            <w:vMerge w:val="restart"/>
            <w:noWrap w:val="0"/>
            <w:vAlign w:val="center"/>
          </w:tcPr>
          <w:p>
            <w:pPr>
              <w:widowControl/>
              <w:ind w:left="-105" w:leftChars="-50" w:right="-105" w:rightChars="-50" w:firstLine="0" w:firstLineChars="0"/>
              <w:jc w:val="center"/>
              <w:rPr>
                <w:b/>
                <w:bCs/>
                <w:color w:val="000000"/>
                <w:kern w:val="0"/>
                <w:sz w:val="18"/>
                <w:szCs w:val="18"/>
              </w:rPr>
            </w:pPr>
            <w:r>
              <w:rPr>
                <w:b/>
                <w:bCs/>
                <w:color w:val="000000"/>
                <w:kern w:val="0"/>
                <w:sz w:val="18"/>
                <w:szCs w:val="18"/>
              </w:rPr>
              <w:t>课程</w:t>
            </w:r>
          </w:p>
          <w:p>
            <w:pPr>
              <w:widowControl/>
              <w:ind w:left="-105" w:leftChars="-50" w:right="-105" w:rightChars="-50" w:firstLine="0" w:firstLineChars="0"/>
              <w:jc w:val="center"/>
              <w:rPr>
                <w:b/>
                <w:bCs/>
                <w:color w:val="000000"/>
                <w:kern w:val="0"/>
                <w:sz w:val="18"/>
                <w:szCs w:val="18"/>
              </w:rPr>
            </w:pPr>
            <w:r>
              <w:rPr>
                <w:b/>
                <w:bCs/>
                <w:color w:val="000000"/>
                <w:kern w:val="0"/>
                <w:sz w:val="18"/>
                <w:szCs w:val="18"/>
              </w:rPr>
              <w:t>性质</w:t>
            </w:r>
          </w:p>
        </w:tc>
        <w:tc>
          <w:tcPr>
            <w:tcW w:w="941"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课程编号</w:t>
            </w:r>
          </w:p>
        </w:tc>
        <w:tc>
          <w:tcPr>
            <w:tcW w:w="1560" w:type="dxa"/>
            <w:vMerge w:val="restart"/>
            <w:noWrap w:val="0"/>
            <w:vAlign w:val="center"/>
          </w:tcPr>
          <w:p>
            <w:pPr>
              <w:widowControl/>
              <w:ind w:firstLine="0" w:firstLineChars="0"/>
              <w:jc w:val="left"/>
              <w:rPr>
                <w:b/>
                <w:bCs/>
                <w:color w:val="000000"/>
                <w:kern w:val="0"/>
                <w:sz w:val="18"/>
                <w:szCs w:val="18"/>
              </w:rPr>
            </w:pPr>
            <w:r>
              <w:rPr>
                <w:b/>
                <w:bCs/>
                <w:color w:val="000000"/>
                <w:kern w:val="0"/>
                <w:sz w:val="18"/>
                <w:szCs w:val="18"/>
              </w:rPr>
              <w:t>课程中文名称</w:t>
            </w:r>
          </w:p>
        </w:tc>
        <w:tc>
          <w:tcPr>
            <w:tcW w:w="1839" w:type="dxa"/>
            <w:vMerge w:val="restart"/>
            <w:noWrap w:val="0"/>
            <w:vAlign w:val="center"/>
          </w:tcPr>
          <w:p>
            <w:pPr>
              <w:widowControl/>
              <w:ind w:firstLine="0" w:firstLineChars="0"/>
              <w:jc w:val="left"/>
              <w:rPr>
                <w:b/>
                <w:bCs/>
                <w:color w:val="000000"/>
                <w:kern w:val="0"/>
                <w:sz w:val="18"/>
                <w:szCs w:val="18"/>
              </w:rPr>
            </w:pPr>
            <w:r>
              <w:rPr>
                <w:b/>
                <w:bCs/>
                <w:color w:val="000000"/>
                <w:kern w:val="0"/>
                <w:sz w:val="18"/>
                <w:szCs w:val="18"/>
              </w:rPr>
              <w:t>课程英文名称</w:t>
            </w:r>
          </w:p>
        </w:tc>
        <w:tc>
          <w:tcPr>
            <w:tcW w:w="567"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学分</w:t>
            </w:r>
          </w:p>
        </w:tc>
        <w:tc>
          <w:tcPr>
            <w:tcW w:w="709"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课内总学时</w:t>
            </w:r>
          </w:p>
        </w:tc>
        <w:tc>
          <w:tcPr>
            <w:tcW w:w="1389" w:type="dxa"/>
            <w:gridSpan w:val="3"/>
            <w:noWrap/>
            <w:vAlign w:val="center"/>
          </w:tcPr>
          <w:p>
            <w:pPr>
              <w:widowControl/>
              <w:ind w:firstLine="0" w:firstLineChars="0"/>
              <w:jc w:val="center"/>
              <w:rPr>
                <w:b/>
                <w:bCs/>
                <w:color w:val="000000"/>
                <w:kern w:val="0"/>
                <w:sz w:val="18"/>
                <w:szCs w:val="18"/>
              </w:rPr>
            </w:pPr>
            <w:r>
              <w:rPr>
                <w:b/>
                <w:bCs/>
                <w:color w:val="000000"/>
                <w:kern w:val="0"/>
                <w:sz w:val="18"/>
                <w:szCs w:val="18"/>
              </w:rPr>
              <w:t>课内学时分配</w:t>
            </w:r>
          </w:p>
        </w:tc>
        <w:tc>
          <w:tcPr>
            <w:tcW w:w="425"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开课学期</w:t>
            </w:r>
          </w:p>
        </w:tc>
        <w:tc>
          <w:tcPr>
            <w:tcW w:w="583"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最低修读学分</w:t>
            </w:r>
          </w:p>
        </w:tc>
        <w:tc>
          <w:tcPr>
            <w:tcW w:w="933" w:type="dxa"/>
            <w:vMerge w:val="restart"/>
            <w:noWrap w:val="0"/>
            <w:vAlign w:val="center"/>
          </w:tcPr>
          <w:p>
            <w:pPr>
              <w:widowControl/>
              <w:ind w:left="-105" w:leftChars="-50" w:right="-105" w:rightChars="-50" w:firstLine="0" w:firstLineChars="0"/>
              <w:jc w:val="center"/>
              <w:rPr>
                <w:b/>
                <w:bCs/>
                <w:color w:val="000000"/>
                <w:kern w:val="0"/>
                <w:sz w:val="18"/>
                <w:szCs w:val="18"/>
              </w:rPr>
            </w:pPr>
            <w:r>
              <w:rPr>
                <w:b/>
                <w:bCs/>
                <w:color w:val="000000"/>
                <w:kern w:val="0"/>
                <w:sz w:val="18"/>
                <w:szCs w:val="18"/>
              </w:rPr>
              <w:t>课程承担</w:t>
            </w:r>
          </w:p>
          <w:p>
            <w:pPr>
              <w:widowControl/>
              <w:ind w:left="-105" w:leftChars="-50" w:right="-105" w:rightChars="-50" w:firstLine="0" w:firstLineChars="0"/>
              <w:jc w:val="center"/>
              <w:rPr>
                <w:b/>
                <w:bCs/>
                <w:color w:val="000000"/>
                <w:kern w:val="0"/>
                <w:sz w:val="18"/>
                <w:szCs w:val="18"/>
              </w:rPr>
            </w:pPr>
            <w:r>
              <w:rPr>
                <w:b/>
                <w:bCs/>
                <w:color w:val="000000"/>
                <w:kern w:val="0"/>
                <w:sz w:val="18"/>
                <w:szCs w:val="18"/>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讲授</w:t>
            </w:r>
          </w:p>
        </w:tc>
        <w:tc>
          <w:tcPr>
            <w:tcW w:w="426"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实验</w:t>
            </w:r>
          </w:p>
        </w:tc>
        <w:tc>
          <w:tcPr>
            <w:tcW w:w="425"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上机</w:t>
            </w: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continue"/>
            <w:noWrap w:val="0"/>
            <w:vAlign w:val="center"/>
          </w:tcPr>
          <w:p>
            <w:pPr>
              <w:widowControl/>
              <w:ind w:firstLine="0" w:firstLineChars="0"/>
              <w:jc w:val="left"/>
              <w:rPr>
                <w:b/>
                <w:bCs/>
                <w:color w:val="000000"/>
                <w:kern w:val="0"/>
                <w:sz w:val="18"/>
                <w:szCs w:val="18"/>
              </w:rPr>
            </w:pPr>
          </w:p>
        </w:tc>
        <w:tc>
          <w:tcPr>
            <w:tcW w:w="426"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continue"/>
            <w:noWrap w:val="0"/>
            <w:vAlign w:val="center"/>
          </w:tcPr>
          <w:p>
            <w:pPr>
              <w:widowControl/>
              <w:ind w:firstLine="0" w:firstLineChars="0"/>
              <w:jc w:val="left"/>
              <w:rPr>
                <w:b/>
                <w:bCs/>
                <w:color w:val="000000"/>
                <w:kern w:val="0"/>
                <w:sz w:val="18"/>
                <w:szCs w:val="18"/>
              </w:rPr>
            </w:pPr>
          </w:p>
        </w:tc>
        <w:tc>
          <w:tcPr>
            <w:tcW w:w="426"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ind w:firstLine="0" w:firstLineChars="0"/>
              <w:jc w:val="center"/>
              <w:rPr>
                <w:bCs/>
                <w:color w:val="000000"/>
                <w:kern w:val="0"/>
                <w:sz w:val="18"/>
                <w:szCs w:val="18"/>
              </w:rPr>
            </w:pPr>
          </w:p>
          <w:p>
            <w:pPr>
              <w:ind w:firstLine="0" w:firstLineChars="0"/>
              <w:jc w:val="center"/>
              <w:rPr>
                <w:bCs/>
                <w:color w:val="000000"/>
                <w:kern w:val="0"/>
                <w:sz w:val="18"/>
                <w:szCs w:val="18"/>
              </w:rPr>
            </w:pPr>
            <w:r>
              <w:rPr>
                <w:bCs/>
                <w:color w:val="000000"/>
                <w:kern w:val="0"/>
                <w:sz w:val="18"/>
                <w:szCs w:val="18"/>
              </w:rPr>
              <w:t>专业核心与特色课程</w:t>
            </w:r>
          </w:p>
        </w:tc>
        <w:tc>
          <w:tcPr>
            <w:tcW w:w="554" w:type="dxa"/>
            <w:vMerge w:val="restart"/>
            <w:noWrap w:val="0"/>
            <w:vAlign w:val="center"/>
          </w:tcPr>
          <w:p>
            <w:pPr>
              <w:widowControl/>
              <w:ind w:firstLine="0" w:firstLineChars="0"/>
              <w:jc w:val="center"/>
              <w:rPr>
                <w:bCs/>
                <w:color w:val="000000"/>
                <w:kern w:val="0"/>
                <w:sz w:val="18"/>
                <w:szCs w:val="18"/>
              </w:rPr>
            </w:pPr>
            <w:r>
              <w:rPr>
                <w:bCs/>
                <w:color w:val="000000"/>
                <w:kern w:val="0"/>
                <w:sz w:val="18"/>
                <w:szCs w:val="18"/>
              </w:rPr>
              <w:t>必修</w:t>
            </w:r>
          </w:p>
        </w:tc>
        <w:tc>
          <w:tcPr>
            <w:tcW w:w="941" w:type="dxa"/>
            <w:noWrap w:val="0"/>
            <w:vAlign w:val="center"/>
          </w:tcPr>
          <w:p>
            <w:pPr>
              <w:ind w:firstLine="0" w:firstLineChars="0"/>
              <w:jc w:val="center"/>
              <w:rPr>
                <w:color w:val="000000"/>
                <w:sz w:val="18"/>
                <w:szCs w:val="18"/>
              </w:rPr>
            </w:pPr>
            <w:r>
              <w:rPr>
                <w:color w:val="000000"/>
                <w:sz w:val="18"/>
                <w:szCs w:val="18"/>
              </w:rPr>
              <w:t>1603052</w:t>
            </w:r>
          </w:p>
        </w:tc>
        <w:tc>
          <w:tcPr>
            <w:tcW w:w="1560" w:type="dxa"/>
            <w:noWrap w:val="0"/>
            <w:vAlign w:val="center"/>
          </w:tcPr>
          <w:p>
            <w:pPr>
              <w:ind w:firstLine="0" w:firstLineChars="0"/>
              <w:jc w:val="left"/>
              <w:rPr>
                <w:color w:val="000000"/>
                <w:sz w:val="18"/>
                <w:szCs w:val="18"/>
              </w:rPr>
            </w:pPr>
            <w:r>
              <w:rPr>
                <w:color w:val="000000"/>
                <w:sz w:val="18"/>
                <w:szCs w:val="18"/>
              </w:rPr>
              <w:t>交通工程学</w:t>
            </w:r>
          </w:p>
        </w:tc>
        <w:tc>
          <w:tcPr>
            <w:tcW w:w="1839" w:type="dxa"/>
            <w:noWrap w:val="0"/>
            <w:vAlign w:val="center"/>
          </w:tcPr>
          <w:p>
            <w:pPr>
              <w:widowControl/>
              <w:ind w:firstLine="0" w:firstLineChars="0"/>
              <w:jc w:val="left"/>
              <w:rPr>
                <w:color w:val="000000"/>
                <w:sz w:val="18"/>
                <w:szCs w:val="18"/>
              </w:rPr>
            </w:pPr>
            <w:r>
              <w:rPr>
                <w:color w:val="000000"/>
                <w:sz w:val="18"/>
                <w:szCs w:val="18"/>
              </w:rPr>
              <w:t xml:space="preserve">Traffic Engineering </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3</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1003060</w:t>
            </w:r>
          </w:p>
        </w:tc>
        <w:tc>
          <w:tcPr>
            <w:tcW w:w="1560" w:type="dxa"/>
            <w:noWrap w:val="0"/>
            <w:vAlign w:val="center"/>
          </w:tcPr>
          <w:p>
            <w:pPr>
              <w:ind w:firstLine="0" w:firstLineChars="0"/>
              <w:jc w:val="left"/>
              <w:rPr>
                <w:color w:val="000000"/>
                <w:sz w:val="18"/>
                <w:szCs w:val="18"/>
              </w:rPr>
            </w:pPr>
            <w:r>
              <w:rPr>
                <w:color w:val="000000"/>
                <w:sz w:val="18"/>
                <w:szCs w:val="18"/>
              </w:rPr>
              <w:t>城市规划原理</w:t>
            </w:r>
          </w:p>
        </w:tc>
        <w:tc>
          <w:tcPr>
            <w:tcW w:w="1839" w:type="dxa"/>
            <w:noWrap w:val="0"/>
            <w:vAlign w:val="center"/>
          </w:tcPr>
          <w:p>
            <w:pPr>
              <w:ind w:firstLine="0" w:firstLineChars="0"/>
              <w:jc w:val="left"/>
              <w:rPr>
                <w:color w:val="000000"/>
                <w:kern w:val="0"/>
                <w:sz w:val="18"/>
                <w:szCs w:val="18"/>
              </w:rPr>
            </w:pPr>
            <w:r>
              <w:rPr>
                <w:color w:val="000000"/>
                <w:sz w:val="18"/>
                <w:szCs w:val="18"/>
              </w:rPr>
              <w:t>Theory of Urban Planning</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3</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园林院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1603012</w:t>
            </w:r>
          </w:p>
        </w:tc>
        <w:tc>
          <w:tcPr>
            <w:tcW w:w="1560" w:type="dxa"/>
            <w:noWrap w:val="0"/>
            <w:vAlign w:val="center"/>
          </w:tcPr>
          <w:p>
            <w:pPr>
              <w:ind w:firstLine="0" w:firstLineChars="0"/>
              <w:jc w:val="left"/>
              <w:rPr>
                <w:color w:val="000000"/>
                <w:sz w:val="18"/>
                <w:szCs w:val="18"/>
              </w:rPr>
            </w:pPr>
            <w:r>
              <w:rPr>
                <w:color w:val="000000"/>
                <w:sz w:val="18"/>
                <w:szCs w:val="18"/>
              </w:rPr>
              <w:t>交通运输工程学</w:t>
            </w:r>
          </w:p>
        </w:tc>
        <w:tc>
          <w:tcPr>
            <w:tcW w:w="1839" w:type="dxa"/>
            <w:noWrap w:val="0"/>
            <w:vAlign w:val="center"/>
          </w:tcPr>
          <w:p>
            <w:pPr>
              <w:ind w:firstLine="0" w:firstLineChars="0"/>
              <w:jc w:val="left"/>
              <w:rPr>
                <w:color w:val="000000"/>
                <w:sz w:val="18"/>
                <w:szCs w:val="18"/>
              </w:rPr>
            </w:pPr>
            <w:r>
              <w:rPr>
                <w:color w:val="000000"/>
                <w:sz w:val="18"/>
                <w:szCs w:val="18"/>
              </w:rPr>
              <w:t>Transportation Engineering Study</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3</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1103011</w:t>
            </w:r>
          </w:p>
        </w:tc>
        <w:tc>
          <w:tcPr>
            <w:tcW w:w="1560" w:type="dxa"/>
            <w:noWrap w:val="0"/>
            <w:vAlign w:val="center"/>
          </w:tcPr>
          <w:p>
            <w:pPr>
              <w:ind w:firstLine="0" w:firstLineChars="0"/>
              <w:jc w:val="left"/>
              <w:rPr>
                <w:color w:val="000000"/>
                <w:sz w:val="18"/>
                <w:szCs w:val="18"/>
              </w:rPr>
            </w:pPr>
            <w:r>
              <w:rPr>
                <w:color w:val="000000"/>
                <w:sz w:val="18"/>
                <w:szCs w:val="18"/>
              </w:rPr>
              <w:t>线性代数A</w:t>
            </w:r>
          </w:p>
        </w:tc>
        <w:tc>
          <w:tcPr>
            <w:tcW w:w="1839" w:type="dxa"/>
            <w:noWrap w:val="0"/>
            <w:vAlign w:val="center"/>
          </w:tcPr>
          <w:p>
            <w:pPr>
              <w:ind w:firstLine="0" w:firstLineChars="0"/>
              <w:jc w:val="left"/>
              <w:rPr>
                <w:color w:val="000000"/>
                <w:sz w:val="18"/>
                <w:szCs w:val="18"/>
              </w:rPr>
            </w:pPr>
            <w:r>
              <w:rPr>
                <w:color w:val="000000"/>
                <w:sz w:val="18"/>
                <w:szCs w:val="18"/>
              </w:rPr>
              <w:t>Linear Algebra A</w:t>
            </w:r>
          </w:p>
        </w:tc>
        <w:tc>
          <w:tcPr>
            <w:tcW w:w="567" w:type="dxa"/>
            <w:noWrap w:val="0"/>
            <w:vAlign w:val="center"/>
          </w:tcPr>
          <w:p>
            <w:pPr>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48</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3</w:t>
            </w:r>
          </w:p>
        </w:tc>
        <w:tc>
          <w:tcPr>
            <w:tcW w:w="583" w:type="dxa"/>
            <w:noWrap/>
            <w:vAlign w:val="center"/>
          </w:tcPr>
          <w:p>
            <w:pPr>
              <w:ind w:firstLine="0" w:firstLineChars="0"/>
              <w:jc w:val="center"/>
              <w:rPr>
                <w:color w:val="000000"/>
                <w:sz w:val="18"/>
                <w:szCs w:val="18"/>
              </w:rPr>
            </w:pPr>
            <w:r>
              <w:rPr>
                <w:color w:val="000000"/>
                <w:sz w:val="18"/>
                <w:szCs w:val="18"/>
              </w:rPr>
              <w:t>3</w:t>
            </w:r>
          </w:p>
        </w:tc>
        <w:tc>
          <w:tcPr>
            <w:tcW w:w="933" w:type="dxa"/>
            <w:noWrap/>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1102006</w:t>
            </w:r>
          </w:p>
        </w:tc>
        <w:tc>
          <w:tcPr>
            <w:tcW w:w="1560" w:type="dxa"/>
            <w:noWrap w:val="0"/>
            <w:vAlign w:val="center"/>
          </w:tcPr>
          <w:p>
            <w:pPr>
              <w:ind w:firstLine="0" w:firstLineChars="0"/>
              <w:jc w:val="left"/>
              <w:rPr>
                <w:color w:val="000000"/>
                <w:sz w:val="18"/>
                <w:szCs w:val="18"/>
              </w:rPr>
            </w:pPr>
            <w:r>
              <w:rPr>
                <w:color w:val="000000"/>
                <w:sz w:val="18"/>
                <w:szCs w:val="18"/>
              </w:rPr>
              <w:t>大学物理C(2)</w:t>
            </w:r>
          </w:p>
        </w:tc>
        <w:tc>
          <w:tcPr>
            <w:tcW w:w="1839" w:type="dxa"/>
            <w:noWrap w:val="0"/>
            <w:vAlign w:val="center"/>
          </w:tcPr>
          <w:p>
            <w:pPr>
              <w:ind w:firstLine="0" w:firstLineChars="0"/>
              <w:jc w:val="left"/>
              <w:rPr>
                <w:color w:val="000000"/>
                <w:sz w:val="18"/>
                <w:szCs w:val="18"/>
              </w:rPr>
            </w:pPr>
            <w:r>
              <w:rPr>
                <w:color w:val="000000"/>
                <w:sz w:val="18"/>
                <w:szCs w:val="18"/>
              </w:rPr>
              <w:t>College Physics C(2)</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3</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1102014</w:t>
            </w:r>
          </w:p>
        </w:tc>
        <w:tc>
          <w:tcPr>
            <w:tcW w:w="1560" w:type="dxa"/>
            <w:noWrap w:val="0"/>
            <w:vAlign w:val="center"/>
          </w:tcPr>
          <w:p>
            <w:pPr>
              <w:ind w:firstLine="0" w:firstLineChars="0"/>
              <w:jc w:val="left"/>
              <w:rPr>
                <w:color w:val="000000"/>
                <w:sz w:val="18"/>
                <w:szCs w:val="18"/>
              </w:rPr>
            </w:pPr>
            <w:r>
              <w:rPr>
                <w:color w:val="000000"/>
                <w:sz w:val="18"/>
                <w:szCs w:val="18"/>
              </w:rPr>
              <w:t>大学物理实验C(2)</w:t>
            </w:r>
          </w:p>
        </w:tc>
        <w:tc>
          <w:tcPr>
            <w:tcW w:w="1839" w:type="dxa"/>
            <w:noWrap w:val="0"/>
            <w:vAlign w:val="center"/>
          </w:tcPr>
          <w:p>
            <w:pPr>
              <w:ind w:firstLine="0" w:firstLineChars="0"/>
              <w:jc w:val="left"/>
              <w:rPr>
                <w:color w:val="000000"/>
                <w:sz w:val="18"/>
                <w:szCs w:val="18"/>
              </w:rPr>
            </w:pPr>
            <w:r>
              <w:rPr>
                <w:color w:val="000000"/>
                <w:sz w:val="18"/>
                <w:szCs w:val="18"/>
              </w:rPr>
              <w:t>College Physics Experiment C (2)</w:t>
            </w:r>
          </w:p>
        </w:tc>
        <w:tc>
          <w:tcPr>
            <w:tcW w:w="567" w:type="dxa"/>
            <w:noWrap w:val="0"/>
            <w:vAlign w:val="center"/>
          </w:tcPr>
          <w:p>
            <w:pPr>
              <w:ind w:firstLine="0" w:firstLineChars="0"/>
              <w:jc w:val="center"/>
              <w:rPr>
                <w:color w:val="000000"/>
                <w:sz w:val="18"/>
                <w:szCs w:val="18"/>
              </w:rPr>
            </w:pPr>
            <w:r>
              <w:rPr>
                <w:color w:val="000000"/>
                <w:sz w:val="18"/>
                <w:szCs w:val="18"/>
              </w:rPr>
              <w:t>0.5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p>
        </w:tc>
        <w:tc>
          <w:tcPr>
            <w:tcW w:w="426" w:type="dxa"/>
            <w:noWrap/>
            <w:vAlign w:val="center"/>
          </w:tcPr>
          <w:p>
            <w:pPr>
              <w:ind w:firstLine="0" w:firstLineChars="0"/>
              <w:jc w:val="center"/>
              <w:rPr>
                <w:color w:val="000000"/>
                <w:sz w:val="18"/>
                <w:szCs w:val="18"/>
              </w:rPr>
            </w:pPr>
            <w:r>
              <w:rPr>
                <w:color w:val="000000"/>
                <w:sz w:val="18"/>
                <w:szCs w:val="18"/>
              </w:rPr>
              <w:t>24</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sz w:val="18"/>
                <w:szCs w:val="18"/>
              </w:rPr>
              <w:t>3</w:t>
            </w:r>
          </w:p>
        </w:tc>
        <w:tc>
          <w:tcPr>
            <w:tcW w:w="583" w:type="dxa"/>
            <w:noWrap/>
            <w:vAlign w:val="center"/>
          </w:tcPr>
          <w:p>
            <w:pPr>
              <w:ind w:firstLine="0" w:firstLineChars="0"/>
              <w:jc w:val="center"/>
              <w:rPr>
                <w:color w:val="000000"/>
                <w:sz w:val="18"/>
                <w:szCs w:val="18"/>
              </w:rPr>
            </w:pPr>
            <w:r>
              <w:rPr>
                <w:color w:val="000000"/>
                <w:sz w:val="18"/>
                <w:szCs w:val="18"/>
              </w:rPr>
              <w:t>0.5</w:t>
            </w:r>
          </w:p>
        </w:tc>
        <w:tc>
          <w:tcPr>
            <w:tcW w:w="933" w:type="dxa"/>
            <w:noWrap/>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1103030</w:t>
            </w:r>
          </w:p>
        </w:tc>
        <w:tc>
          <w:tcPr>
            <w:tcW w:w="1560" w:type="dxa"/>
            <w:noWrap w:val="0"/>
            <w:vAlign w:val="center"/>
          </w:tcPr>
          <w:p>
            <w:pPr>
              <w:ind w:firstLine="0" w:firstLineChars="0"/>
              <w:jc w:val="left"/>
              <w:rPr>
                <w:color w:val="000000"/>
                <w:sz w:val="18"/>
                <w:szCs w:val="18"/>
              </w:rPr>
            </w:pPr>
            <w:r>
              <w:rPr>
                <w:color w:val="000000"/>
                <w:sz w:val="18"/>
                <w:szCs w:val="18"/>
              </w:rPr>
              <w:t>概率统计A</w:t>
            </w:r>
          </w:p>
        </w:tc>
        <w:tc>
          <w:tcPr>
            <w:tcW w:w="1839" w:type="dxa"/>
            <w:noWrap w:val="0"/>
            <w:vAlign w:val="center"/>
          </w:tcPr>
          <w:p>
            <w:pPr>
              <w:widowControl/>
              <w:ind w:firstLine="0" w:firstLineChars="0"/>
              <w:jc w:val="left"/>
              <w:rPr>
                <w:color w:val="000000"/>
                <w:sz w:val="18"/>
                <w:szCs w:val="18"/>
              </w:rPr>
            </w:pPr>
            <w:r>
              <w:rPr>
                <w:color w:val="000000"/>
                <w:sz w:val="18"/>
                <w:szCs w:val="18"/>
              </w:rPr>
              <w:t>Probability and Statistics A</w:t>
            </w:r>
          </w:p>
        </w:tc>
        <w:tc>
          <w:tcPr>
            <w:tcW w:w="567" w:type="dxa"/>
            <w:noWrap w:val="0"/>
            <w:vAlign w:val="center"/>
          </w:tcPr>
          <w:p>
            <w:pPr>
              <w:ind w:firstLine="0" w:firstLineChars="0"/>
              <w:jc w:val="center"/>
              <w:rPr>
                <w:color w:val="000000"/>
                <w:sz w:val="18"/>
                <w:szCs w:val="18"/>
              </w:rPr>
            </w:pPr>
            <w:r>
              <w:rPr>
                <w:color w:val="000000"/>
                <w:sz w:val="18"/>
                <w:szCs w:val="18"/>
              </w:rPr>
              <w:t>4</w:t>
            </w:r>
          </w:p>
        </w:tc>
        <w:tc>
          <w:tcPr>
            <w:tcW w:w="709" w:type="dxa"/>
            <w:noWrap w:val="0"/>
            <w:vAlign w:val="center"/>
          </w:tcPr>
          <w:p>
            <w:pPr>
              <w:ind w:firstLine="0" w:firstLineChars="0"/>
              <w:jc w:val="center"/>
              <w:rPr>
                <w:color w:val="00000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64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4</w:t>
            </w:r>
          </w:p>
        </w:tc>
        <w:tc>
          <w:tcPr>
            <w:tcW w:w="583" w:type="dxa"/>
            <w:noWrap/>
            <w:vAlign w:val="center"/>
          </w:tcPr>
          <w:p>
            <w:pPr>
              <w:ind w:firstLine="0" w:firstLineChars="0"/>
              <w:jc w:val="center"/>
              <w:rPr>
                <w:color w:val="000000"/>
                <w:sz w:val="18"/>
                <w:szCs w:val="18"/>
              </w:rPr>
            </w:pPr>
            <w:r>
              <w:rPr>
                <w:color w:val="000000"/>
                <w:sz w:val="18"/>
                <w:szCs w:val="18"/>
              </w:rPr>
              <w:t>4</w:t>
            </w:r>
          </w:p>
        </w:tc>
        <w:tc>
          <w:tcPr>
            <w:tcW w:w="933" w:type="dxa"/>
            <w:noWrap/>
            <w:vAlign w:val="center"/>
          </w:tcPr>
          <w:p>
            <w:pPr>
              <w:widowControl/>
              <w:ind w:firstLine="0" w:firstLineChars="0"/>
              <w:jc w:val="center"/>
              <w:rPr>
                <w:color w:val="000000"/>
                <w:kern w:val="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0604071</w:t>
            </w:r>
          </w:p>
        </w:tc>
        <w:tc>
          <w:tcPr>
            <w:tcW w:w="1560" w:type="dxa"/>
            <w:noWrap w:val="0"/>
            <w:vAlign w:val="center"/>
          </w:tcPr>
          <w:p>
            <w:pPr>
              <w:ind w:firstLine="0" w:firstLineChars="0"/>
              <w:jc w:val="left"/>
              <w:rPr>
                <w:color w:val="000000"/>
                <w:sz w:val="18"/>
                <w:szCs w:val="18"/>
              </w:rPr>
            </w:pPr>
            <w:r>
              <w:rPr>
                <w:color w:val="000000"/>
                <w:sz w:val="18"/>
                <w:szCs w:val="18"/>
              </w:rPr>
              <w:t>工程测量</w:t>
            </w:r>
          </w:p>
        </w:tc>
        <w:tc>
          <w:tcPr>
            <w:tcW w:w="1839" w:type="dxa"/>
            <w:noWrap w:val="0"/>
            <w:vAlign w:val="center"/>
          </w:tcPr>
          <w:p>
            <w:pPr>
              <w:widowControl/>
              <w:ind w:firstLine="0" w:firstLineChars="0"/>
              <w:jc w:val="left"/>
              <w:rPr>
                <w:color w:val="000000"/>
                <w:sz w:val="18"/>
                <w:szCs w:val="18"/>
              </w:rPr>
            </w:pPr>
            <w:r>
              <w:rPr>
                <w:color w:val="000000"/>
                <w:sz w:val="18"/>
                <w:szCs w:val="18"/>
              </w:rPr>
              <w:t>Engineering Measurement</w:t>
            </w:r>
          </w:p>
        </w:tc>
        <w:tc>
          <w:tcPr>
            <w:tcW w:w="567" w:type="dxa"/>
            <w:noWrap w:val="0"/>
            <w:vAlign w:val="center"/>
          </w:tcPr>
          <w:p>
            <w:pPr>
              <w:widowControl/>
              <w:ind w:firstLine="0" w:firstLineChars="0"/>
              <w:jc w:val="center"/>
              <w:rPr>
                <w:color w:val="000000"/>
                <w:kern w:val="0"/>
                <w:sz w:val="18"/>
                <w:szCs w:val="18"/>
              </w:rPr>
            </w:pPr>
            <w:r>
              <w:rPr>
                <w:color w:val="000000"/>
                <w:sz w:val="18"/>
                <w:szCs w:val="18"/>
              </w:rPr>
              <w:t>2.5</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28</w:t>
            </w:r>
          </w:p>
        </w:tc>
        <w:tc>
          <w:tcPr>
            <w:tcW w:w="426" w:type="dxa"/>
            <w:noWrap/>
            <w:vAlign w:val="center"/>
          </w:tcPr>
          <w:p>
            <w:pPr>
              <w:ind w:firstLine="0" w:firstLineChars="0"/>
              <w:jc w:val="center"/>
              <w:rPr>
                <w:color w:val="000000"/>
                <w:sz w:val="18"/>
                <w:szCs w:val="18"/>
              </w:rPr>
            </w:pPr>
            <w:r>
              <w:rPr>
                <w:color w:val="000000"/>
                <w:sz w:val="18"/>
                <w:szCs w:val="18"/>
              </w:rPr>
              <w:t>20</w:t>
            </w: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4</w:t>
            </w:r>
          </w:p>
        </w:tc>
        <w:tc>
          <w:tcPr>
            <w:tcW w:w="583" w:type="dxa"/>
            <w:noWrap/>
            <w:vAlign w:val="center"/>
          </w:tcPr>
          <w:p>
            <w:pPr>
              <w:widowControl/>
              <w:ind w:firstLine="0" w:firstLineChars="0"/>
              <w:jc w:val="center"/>
              <w:rPr>
                <w:color w:val="000000"/>
                <w:kern w:val="0"/>
                <w:sz w:val="18"/>
                <w:szCs w:val="18"/>
              </w:rPr>
            </w:pPr>
            <w:r>
              <w:rPr>
                <w:color w:val="000000"/>
                <w:sz w:val="18"/>
                <w:szCs w:val="18"/>
              </w:rPr>
              <w:t>2.5</w:t>
            </w:r>
          </w:p>
        </w:tc>
        <w:tc>
          <w:tcPr>
            <w:tcW w:w="933" w:type="dxa"/>
            <w:noWrap/>
            <w:vAlign w:val="center"/>
          </w:tcPr>
          <w:p>
            <w:pPr>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1603049</w:t>
            </w:r>
          </w:p>
        </w:tc>
        <w:tc>
          <w:tcPr>
            <w:tcW w:w="1560" w:type="dxa"/>
            <w:noWrap w:val="0"/>
            <w:vAlign w:val="center"/>
          </w:tcPr>
          <w:p>
            <w:pPr>
              <w:ind w:firstLine="0" w:firstLineChars="0"/>
              <w:jc w:val="left"/>
              <w:rPr>
                <w:color w:val="000000"/>
                <w:sz w:val="18"/>
                <w:szCs w:val="18"/>
              </w:rPr>
            </w:pPr>
            <w:r>
              <w:rPr>
                <w:color w:val="000000"/>
                <w:sz w:val="18"/>
                <w:szCs w:val="18"/>
              </w:rPr>
              <w:t>交通系统分析</w:t>
            </w:r>
          </w:p>
        </w:tc>
        <w:tc>
          <w:tcPr>
            <w:tcW w:w="1839" w:type="dxa"/>
            <w:noWrap w:val="0"/>
            <w:vAlign w:val="center"/>
          </w:tcPr>
          <w:p>
            <w:pPr>
              <w:widowControl/>
              <w:ind w:firstLine="0" w:firstLineChars="0"/>
              <w:jc w:val="left"/>
              <w:rPr>
                <w:color w:val="000000"/>
                <w:sz w:val="18"/>
                <w:szCs w:val="18"/>
              </w:rPr>
            </w:pPr>
            <w:r>
              <w:rPr>
                <w:color w:val="000000"/>
                <w:sz w:val="18"/>
                <w:szCs w:val="18"/>
              </w:rPr>
              <w:t xml:space="preserve">System Analysis of Transportation </w:t>
            </w:r>
          </w:p>
        </w:tc>
        <w:tc>
          <w:tcPr>
            <w:tcW w:w="567" w:type="dxa"/>
            <w:noWrap w:val="0"/>
            <w:vAlign w:val="center"/>
          </w:tcPr>
          <w:p>
            <w:pPr>
              <w:ind w:firstLine="0" w:firstLineChars="0"/>
              <w:jc w:val="center"/>
              <w:rPr>
                <w:color w:val="000000"/>
                <w:sz w:val="18"/>
                <w:szCs w:val="18"/>
              </w:rPr>
            </w:pPr>
            <w:r>
              <w:rPr>
                <w:color w:val="000000"/>
                <w:sz w:val="18"/>
                <w:szCs w:val="18"/>
              </w:rPr>
              <w:t>4</w:t>
            </w:r>
          </w:p>
        </w:tc>
        <w:tc>
          <w:tcPr>
            <w:tcW w:w="709" w:type="dxa"/>
            <w:noWrap w:val="0"/>
            <w:vAlign w:val="center"/>
          </w:tcPr>
          <w:p>
            <w:pPr>
              <w:ind w:firstLine="0" w:firstLineChars="0"/>
              <w:jc w:val="center"/>
              <w:rPr>
                <w:color w:val="00000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56</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8</w:t>
            </w: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4</w:t>
            </w:r>
          </w:p>
        </w:tc>
        <w:tc>
          <w:tcPr>
            <w:tcW w:w="583" w:type="dxa"/>
            <w:noWrap/>
            <w:vAlign w:val="center"/>
          </w:tcPr>
          <w:p>
            <w:pPr>
              <w:ind w:firstLine="0" w:firstLineChars="0"/>
              <w:jc w:val="center"/>
              <w:rPr>
                <w:color w:val="000000"/>
                <w:sz w:val="18"/>
                <w:szCs w:val="18"/>
              </w:rPr>
            </w:pPr>
            <w:r>
              <w:rPr>
                <w:color w:val="000000"/>
                <w:sz w:val="18"/>
                <w:szCs w:val="18"/>
              </w:rPr>
              <w:t>4</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1603014</w:t>
            </w:r>
          </w:p>
        </w:tc>
        <w:tc>
          <w:tcPr>
            <w:tcW w:w="1560" w:type="dxa"/>
            <w:noWrap w:val="0"/>
            <w:vAlign w:val="center"/>
          </w:tcPr>
          <w:p>
            <w:pPr>
              <w:ind w:firstLine="0" w:firstLineChars="0"/>
              <w:jc w:val="left"/>
              <w:rPr>
                <w:color w:val="000000"/>
                <w:sz w:val="18"/>
                <w:szCs w:val="18"/>
              </w:rPr>
            </w:pPr>
            <w:r>
              <w:rPr>
                <w:color w:val="000000"/>
                <w:sz w:val="18"/>
                <w:szCs w:val="18"/>
              </w:rPr>
              <w:t>道路交通安全</w:t>
            </w:r>
          </w:p>
        </w:tc>
        <w:tc>
          <w:tcPr>
            <w:tcW w:w="1839" w:type="dxa"/>
            <w:noWrap w:val="0"/>
            <w:vAlign w:val="center"/>
          </w:tcPr>
          <w:p>
            <w:pPr>
              <w:widowControl/>
              <w:ind w:firstLine="0" w:firstLineChars="0"/>
              <w:jc w:val="left"/>
              <w:rPr>
                <w:color w:val="000000"/>
                <w:sz w:val="18"/>
                <w:szCs w:val="18"/>
              </w:rPr>
            </w:pPr>
            <w:r>
              <w:rPr>
                <w:color w:val="000000"/>
                <w:sz w:val="18"/>
                <w:szCs w:val="18"/>
              </w:rPr>
              <w:t>Road Traffic Safety</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4</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1603028</w:t>
            </w:r>
          </w:p>
        </w:tc>
        <w:tc>
          <w:tcPr>
            <w:tcW w:w="1560" w:type="dxa"/>
            <w:noWrap w:val="0"/>
            <w:vAlign w:val="center"/>
          </w:tcPr>
          <w:p>
            <w:pPr>
              <w:ind w:firstLine="0" w:firstLineChars="0"/>
              <w:jc w:val="left"/>
              <w:rPr>
                <w:color w:val="000000"/>
                <w:sz w:val="18"/>
                <w:szCs w:val="18"/>
              </w:rPr>
            </w:pPr>
            <w:r>
              <w:rPr>
                <w:color w:val="000000"/>
                <w:sz w:val="18"/>
                <w:szCs w:val="18"/>
              </w:rPr>
              <w:t>交通规划</w:t>
            </w:r>
          </w:p>
        </w:tc>
        <w:tc>
          <w:tcPr>
            <w:tcW w:w="1839" w:type="dxa"/>
            <w:noWrap w:val="0"/>
            <w:vAlign w:val="center"/>
          </w:tcPr>
          <w:p>
            <w:pPr>
              <w:widowControl/>
              <w:ind w:firstLine="0" w:firstLineChars="0"/>
              <w:jc w:val="left"/>
              <w:rPr>
                <w:color w:val="000000"/>
                <w:sz w:val="18"/>
                <w:szCs w:val="18"/>
              </w:rPr>
            </w:pPr>
            <w:r>
              <w:rPr>
                <w:color w:val="000000"/>
                <w:sz w:val="18"/>
                <w:szCs w:val="18"/>
              </w:rPr>
              <w:t>Traffic Planning</w:t>
            </w:r>
          </w:p>
        </w:tc>
        <w:tc>
          <w:tcPr>
            <w:tcW w:w="567" w:type="dxa"/>
            <w:noWrap w:val="0"/>
            <w:vAlign w:val="center"/>
          </w:tcPr>
          <w:p>
            <w:pPr>
              <w:ind w:firstLine="0" w:firstLineChars="0"/>
              <w:jc w:val="center"/>
              <w:rPr>
                <w:color w:val="000000"/>
                <w:sz w:val="18"/>
                <w:szCs w:val="18"/>
              </w:rPr>
            </w:pPr>
            <w:r>
              <w:rPr>
                <w:color w:val="000000"/>
                <w:sz w:val="18"/>
                <w:szCs w:val="18"/>
              </w:rPr>
              <w:t>2.5</w:t>
            </w:r>
          </w:p>
        </w:tc>
        <w:tc>
          <w:tcPr>
            <w:tcW w:w="709" w:type="dxa"/>
            <w:noWrap w:val="0"/>
            <w:vAlign w:val="center"/>
          </w:tcPr>
          <w:p>
            <w:pPr>
              <w:ind w:firstLine="0" w:firstLineChars="0"/>
              <w:jc w:val="center"/>
              <w:rPr>
                <w:color w:val="000000"/>
                <w:sz w:val="18"/>
                <w:szCs w:val="18"/>
              </w:rPr>
            </w:pPr>
            <w:r>
              <w:rPr>
                <w:color w:val="000000"/>
                <w:sz w:val="18"/>
                <w:szCs w:val="18"/>
              </w:rPr>
              <w:t>40</w:t>
            </w:r>
          </w:p>
        </w:tc>
        <w:tc>
          <w:tcPr>
            <w:tcW w:w="538" w:type="dxa"/>
            <w:noWrap w:val="0"/>
            <w:vAlign w:val="center"/>
          </w:tcPr>
          <w:p>
            <w:pPr>
              <w:ind w:firstLine="0" w:firstLineChars="0"/>
              <w:jc w:val="center"/>
              <w:rPr>
                <w:color w:val="000000"/>
                <w:sz w:val="18"/>
                <w:szCs w:val="18"/>
              </w:rPr>
            </w:pPr>
            <w:r>
              <w:rPr>
                <w:color w:val="000000"/>
                <w:sz w:val="18"/>
                <w:szCs w:val="18"/>
              </w:rPr>
              <w:t>40</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5</w:t>
            </w:r>
          </w:p>
        </w:tc>
        <w:tc>
          <w:tcPr>
            <w:tcW w:w="583" w:type="dxa"/>
            <w:noWrap/>
            <w:vAlign w:val="center"/>
          </w:tcPr>
          <w:p>
            <w:pPr>
              <w:ind w:firstLine="0" w:firstLineChars="0"/>
              <w:jc w:val="center"/>
              <w:rPr>
                <w:color w:val="000000"/>
                <w:sz w:val="18"/>
                <w:szCs w:val="18"/>
              </w:rPr>
            </w:pPr>
            <w:r>
              <w:rPr>
                <w:color w:val="000000"/>
                <w:sz w:val="18"/>
                <w:szCs w:val="18"/>
              </w:rPr>
              <w:t>2.5</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1603048</w:t>
            </w:r>
          </w:p>
        </w:tc>
        <w:tc>
          <w:tcPr>
            <w:tcW w:w="1560" w:type="dxa"/>
            <w:noWrap w:val="0"/>
            <w:vAlign w:val="center"/>
          </w:tcPr>
          <w:p>
            <w:pPr>
              <w:ind w:firstLine="0" w:firstLineChars="0"/>
              <w:jc w:val="left"/>
              <w:rPr>
                <w:color w:val="000000"/>
                <w:sz w:val="18"/>
                <w:szCs w:val="18"/>
              </w:rPr>
            </w:pPr>
            <w:r>
              <w:rPr>
                <w:color w:val="000000"/>
                <w:sz w:val="18"/>
                <w:szCs w:val="18"/>
              </w:rPr>
              <w:t>交通数据分析与实践</w:t>
            </w:r>
          </w:p>
        </w:tc>
        <w:tc>
          <w:tcPr>
            <w:tcW w:w="1839" w:type="dxa"/>
            <w:noWrap w:val="0"/>
            <w:vAlign w:val="center"/>
          </w:tcPr>
          <w:p>
            <w:pPr>
              <w:widowControl/>
              <w:ind w:firstLine="0" w:firstLineChars="0"/>
              <w:jc w:val="left"/>
              <w:rPr>
                <w:color w:val="000000"/>
                <w:sz w:val="18"/>
                <w:szCs w:val="18"/>
              </w:rPr>
            </w:pPr>
            <w:r>
              <w:rPr>
                <w:color w:val="000000"/>
                <w:sz w:val="18"/>
                <w:szCs w:val="18"/>
              </w:rPr>
              <w:t>Traffic Data Analysis And Practice</w:t>
            </w:r>
          </w:p>
        </w:tc>
        <w:tc>
          <w:tcPr>
            <w:tcW w:w="567" w:type="dxa"/>
            <w:noWrap w:val="0"/>
            <w:vAlign w:val="center"/>
          </w:tcPr>
          <w:p>
            <w:pPr>
              <w:ind w:firstLine="0" w:firstLineChars="0"/>
              <w:jc w:val="center"/>
              <w:rPr>
                <w:color w:val="000000"/>
                <w:sz w:val="18"/>
                <w:szCs w:val="18"/>
              </w:rPr>
            </w:pPr>
            <w:r>
              <w:rPr>
                <w:color w:val="000000"/>
                <w:sz w:val="18"/>
                <w:szCs w:val="18"/>
              </w:rPr>
              <w:t>4</w:t>
            </w:r>
          </w:p>
        </w:tc>
        <w:tc>
          <w:tcPr>
            <w:tcW w:w="709" w:type="dxa"/>
            <w:noWrap w:val="0"/>
            <w:vAlign w:val="center"/>
          </w:tcPr>
          <w:p>
            <w:pPr>
              <w:ind w:firstLine="0" w:firstLineChars="0"/>
              <w:jc w:val="center"/>
              <w:rPr>
                <w:color w:val="00000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48</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5</w:t>
            </w:r>
          </w:p>
        </w:tc>
        <w:tc>
          <w:tcPr>
            <w:tcW w:w="583" w:type="dxa"/>
            <w:noWrap/>
            <w:vAlign w:val="center"/>
          </w:tcPr>
          <w:p>
            <w:pPr>
              <w:ind w:firstLine="0" w:firstLineChars="0"/>
              <w:jc w:val="center"/>
              <w:rPr>
                <w:color w:val="000000"/>
                <w:sz w:val="18"/>
                <w:szCs w:val="18"/>
              </w:rPr>
            </w:pPr>
            <w:r>
              <w:rPr>
                <w:color w:val="000000"/>
                <w:sz w:val="18"/>
                <w:szCs w:val="18"/>
              </w:rPr>
              <w:t>4</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1603030</w:t>
            </w:r>
          </w:p>
        </w:tc>
        <w:tc>
          <w:tcPr>
            <w:tcW w:w="1560" w:type="dxa"/>
            <w:noWrap w:val="0"/>
            <w:vAlign w:val="center"/>
          </w:tcPr>
          <w:p>
            <w:pPr>
              <w:ind w:firstLine="0" w:firstLineChars="0"/>
              <w:jc w:val="left"/>
              <w:rPr>
                <w:color w:val="000000"/>
                <w:sz w:val="18"/>
                <w:szCs w:val="18"/>
              </w:rPr>
            </w:pPr>
            <w:r>
              <w:rPr>
                <w:color w:val="000000"/>
                <w:sz w:val="18"/>
                <w:szCs w:val="18"/>
              </w:rPr>
              <w:t>交通调查与分析</w:t>
            </w:r>
          </w:p>
        </w:tc>
        <w:tc>
          <w:tcPr>
            <w:tcW w:w="1839" w:type="dxa"/>
            <w:noWrap w:val="0"/>
            <w:vAlign w:val="center"/>
          </w:tcPr>
          <w:p>
            <w:pPr>
              <w:ind w:firstLine="0" w:firstLineChars="0"/>
              <w:jc w:val="left"/>
              <w:rPr>
                <w:color w:val="000000"/>
                <w:kern w:val="0"/>
                <w:sz w:val="18"/>
                <w:szCs w:val="18"/>
              </w:rPr>
            </w:pPr>
            <w:r>
              <w:rPr>
                <w:color w:val="000000"/>
                <w:sz w:val="18"/>
                <w:szCs w:val="18"/>
              </w:rPr>
              <w:t>Traffic Survey and Analysis</w:t>
            </w:r>
          </w:p>
        </w:tc>
        <w:tc>
          <w:tcPr>
            <w:tcW w:w="567" w:type="dxa"/>
            <w:noWrap w:val="0"/>
            <w:vAlign w:val="center"/>
          </w:tcPr>
          <w:p>
            <w:pPr>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16</w:t>
            </w:r>
          </w:p>
        </w:tc>
        <w:tc>
          <w:tcPr>
            <w:tcW w:w="426" w:type="dxa"/>
            <w:noWrap/>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5</w:t>
            </w:r>
          </w:p>
        </w:tc>
        <w:tc>
          <w:tcPr>
            <w:tcW w:w="583" w:type="dxa"/>
            <w:noWrap/>
            <w:vAlign w:val="center"/>
          </w:tcPr>
          <w:p>
            <w:pPr>
              <w:ind w:firstLine="0" w:firstLineChars="0"/>
              <w:jc w:val="center"/>
              <w:rPr>
                <w:color w:val="000000"/>
                <w:sz w:val="18"/>
                <w:szCs w:val="18"/>
              </w:rPr>
            </w:pPr>
            <w:r>
              <w:rPr>
                <w:color w:val="000000"/>
                <w:sz w:val="18"/>
                <w:szCs w:val="18"/>
              </w:rPr>
              <w:t>1.5</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0606030</w:t>
            </w:r>
          </w:p>
        </w:tc>
        <w:tc>
          <w:tcPr>
            <w:tcW w:w="1560" w:type="dxa"/>
            <w:noWrap w:val="0"/>
            <w:vAlign w:val="center"/>
          </w:tcPr>
          <w:p>
            <w:pPr>
              <w:ind w:firstLine="0" w:firstLineChars="0"/>
              <w:jc w:val="left"/>
              <w:rPr>
                <w:color w:val="000000"/>
                <w:sz w:val="18"/>
                <w:szCs w:val="18"/>
              </w:rPr>
            </w:pPr>
            <w:r>
              <w:rPr>
                <w:color w:val="000000"/>
                <w:sz w:val="18"/>
                <w:szCs w:val="18"/>
              </w:rPr>
              <w:t>道路勘测设计B</w:t>
            </w:r>
          </w:p>
        </w:tc>
        <w:tc>
          <w:tcPr>
            <w:tcW w:w="1839" w:type="dxa"/>
            <w:noWrap w:val="0"/>
            <w:vAlign w:val="center"/>
          </w:tcPr>
          <w:p>
            <w:pPr>
              <w:widowControl/>
              <w:ind w:firstLine="0" w:firstLineChars="0"/>
              <w:jc w:val="left"/>
              <w:rPr>
                <w:color w:val="000000"/>
                <w:sz w:val="18"/>
                <w:szCs w:val="18"/>
              </w:rPr>
            </w:pPr>
            <w:r>
              <w:rPr>
                <w:color w:val="000000"/>
                <w:sz w:val="18"/>
                <w:szCs w:val="18"/>
              </w:rPr>
              <w:t xml:space="preserve">Highway Survey and Design </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5</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0608020</w:t>
            </w:r>
          </w:p>
        </w:tc>
        <w:tc>
          <w:tcPr>
            <w:tcW w:w="1560" w:type="dxa"/>
            <w:noWrap w:val="0"/>
            <w:vAlign w:val="center"/>
          </w:tcPr>
          <w:p>
            <w:pPr>
              <w:ind w:firstLine="0" w:firstLineChars="0"/>
              <w:jc w:val="left"/>
              <w:rPr>
                <w:color w:val="000000"/>
                <w:sz w:val="18"/>
                <w:szCs w:val="18"/>
              </w:rPr>
            </w:pPr>
            <w:r>
              <w:rPr>
                <w:color w:val="000000"/>
                <w:sz w:val="18"/>
                <w:szCs w:val="18"/>
              </w:rPr>
              <w:t>土木工程材料B</w:t>
            </w:r>
          </w:p>
        </w:tc>
        <w:tc>
          <w:tcPr>
            <w:tcW w:w="1839" w:type="dxa"/>
            <w:noWrap w:val="0"/>
            <w:vAlign w:val="center"/>
          </w:tcPr>
          <w:p>
            <w:pPr>
              <w:widowControl/>
              <w:ind w:firstLine="0" w:firstLineChars="0"/>
              <w:jc w:val="left"/>
              <w:rPr>
                <w:color w:val="000000"/>
                <w:sz w:val="18"/>
                <w:szCs w:val="18"/>
              </w:rPr>
            </w:pPr>
            <w:r>
              <w:rPr>
                <w:color w:val="000000"/>
                <w:sz w:val="18"/>
                <w:szCs w:val="18"/>
              </w:rPr>
              <w:t>Civil Engineering Materials B</w:t>
            </w:r>
          </w:p>
        </w:tc>
        <w:tc>
          <w:tcPr>
            <w:tcW w:w="567" w:type="dxa"/>
            <w:noWrap w:val="0"/>
            <w:vAlign w:val="center"/>
          </w:tcPr>
          <w:p>
            <w:pPr>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22</w:t>
            </w:r>
          </w:p>
        </w:tc>
        <w:tc>
          <w:tcPr>
            <w:tcW w:w="426" w:type="dxa"/>
            <w:noWrap/>
            <w:vAlign w:val="center"/>
          </w:tcPr>
          <w:p>
            <w:pPr>
              <w:ind w:firstLine="0" w:firstLineChars="0"/>
              <w:jc w:val="center"/>
              <w:rPr>
                <w:color w:val="000000"/>
                <w:sz w:val="18"/>
                <w:szCs w:val="18"/>
              </w:rPr>
            </w:pPr>
            <w:r>
              <w:rPr>
                <w:color w:val="000000"/>
                <w:sz w:val="18"/>
                <w:szCs w:val="18"/>
              </w:rPr>
              <w:t>10</w:t>
            </w: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5</w:t>
            </w:r>
          </w:p>
        </w:tc>
        <w:tc>
          <w:tcPr>
            <w:tcW w:w="583" w:type="dxa"/>
            <w:noWrap/>
            <w:vAlign w:val="center"/>
          </w:tcPr>
          <w:p>
            <w:pPr>
              <w:ind w:firstLine="0" w:firstLineChars="0"/>
              <w:jc w:val="center"/>
              <w:rPr>
                <w:color w:val="000000"/>
                <w:sz w:val="18"/>
                <w:szCs w:val="18"/>
              </w:rPr>
            </w:pPr>
            <w:r>
              <w:rPr>
                <w:color w:val="000000"/>
                <w:sz w:val="18"/>
                <w:szCs w:val="18"/>
              </w:rPr>
              <w:t>1.5</w:t>
            </w:r>
          </w:p>
        </w:tc>
        <w:tc>
          <w:tcPr>
            <w:tcW w:w="933" w:type="dxa"/>
            <w:noWrap/>
            <w:vAlign w:val="center"/>
          </w:tcPr>
          <w:p>
            <w:pPr>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1103015</w:t>
            </w:r>
          </w:p>
        </w:tc>
        <w:tc>
          <w:tcPr>
            <w:tcW w:w="1560" w:type="dxa"/>
            <w:noWrap w:val="0"/>
            <w:vAlign w:val="center"/>
          </w:tcPr>
          <w:p>
            <w:pPr>
              <w:ind w:firstLine="0" w:firstLineChars="0"/>
              <w:jc w:val="left"/>
              <w:rPr>
                <w:color w:val="000000"/>
                <w:sz w:val="18"/>
                <w:szCs w:val="18"/>
              </w:rPr>
            </w:pPr>
            <w:r>
              <w:rPr>
                <w:color w:val="000000"/>
                <w:sz w:val="18"/>
                <w:szCs w:val="18"/>
              </w:rPr>
              <w:t>数学模型</w:t>
            </w:r>
          </w:p>
        </w:tc>
        <w:tc>
          <w:tcPr>
            <w:tcW w:w="1839" w:type="dxa"/>
            <w:noWrap w:val="0"/>
            <w:vAlign w:val="center"/>
          </w:tcPr>
          <w:p>
            <w:pPr>
              <w:widowControl/>
              <w:ind w:firstLine="0" w:firstLineChars="0"/>
              <w:jc w:val="left"/>
              <w:rPr>
                <w:color w:val="000000"/>
                <w:sz w:val="18"/>
                <w:szCs w:val="18"/>
              </w:rPr>
            </w:pPr>
            <w:r>
              <w:rPr>
                <w:color w:val="000000"/>
                <w:sz w:val="18"/>
                <w:szCs w:val="18"/>
              </w:rPr>
              <w:t>Mathematics Modeling</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6</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1603051</w:t>
            </w:r>
          </w:p>
        </w:tc>
        <w:tc>
          <w:tcPr>
            <w:tcW w:w="1560" w:type="dxa"/>
            <w:noWrap w:val="0"/>
            <w:vAlign w:val="center"/>
          </w:tcPr>
          <w:p>
            <w:pPr>
              <w:ind w:firstLine="0" w:firstLineChars="0"/>
              <w:jc w:val="left"/>
              <w:rPr>
                <w:color w:val="000000"/>
                <w:sz w:val="18"/>
                <w:szCs w:val="18"/>
              </w:rPr>
            </w:pPr>
            <w:r>
              <w:rPr>
                <w:color w:val="000000"/>
                <w:sz w:val="18"/>
                <w:szCs w:val="18"/>
              </w:rPr>
              <w:t>工程经济学</w:t>
            </w:r>
          </w:p>
        </w:tc>
        <w:tc>
          <w:tcPr>
            <w:tcW w:w="1839" w:type="dxa"/>
            <w:noWrap w:val="0"/>
            <w:vAlign w:val="center"/>
          </w:tcPr>
          <w:p>
            <w:pPr>
              <w:ind w:firstLine="0" w:firstLineChars="0"/>
              <w:jc w:val="left"/>
              <w:rPr>
                <w:color w:val="000000"/>
                <w:kern w:val="0"/>
                <w:sz w:val="18"/>
                <w:szCs w:val="18"/>
              </w:rPr>
            </w:pPr>
            <w:r>
              <w:rPr>
                <w:color w:val="000000"/>
                <w:sz w:val="18"/>
                <w:szCs w:val="18"/>
              </w:rPr>
              <w:t>Engineering Economy</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1603047</w:t>
            </w:r>
          </w:p>
        </w:tc>
        <w:tc>
          <w:tcPr>
            <w:tcW w:w="1560" w:type="dxa"/>
            <w:noWrap w:val="0"/>
            <w:vAlign w:val="center"/>
          </w:tcPr>
          <w:p>
            <w:pPr>
              <w:ind w:firstLine="0" w:firstLineChars="0"/>
              <w:jc w:val="left"/>
              <w:rPr>
                <w:color w:val="000000"/>
                <w:sz w:val="18"/>
                <w:szCs w:val="18"/>
              </w:rPr>
            </w:pPr>
            <w:r>
              <w:rPr>
                <w:color w:val="000000"/>
                <w:sz w:val="18"/>
                <w:szCs w:val="18"/>
              </w:rPr>
              <w:t>交通工程设施设计与检测</w:t>
            </w:r>
          </w:p>
        </w:tc>
        <w:tc>
          <w:tcPr>
            <w:tcW w:w="1839" w:type="dxa"/>
            <w:noWrap w:val="0"/>
            <w:vAlign w:val="center"/>
          </w:tcPr>
          <w:p>
            <w:pPr>
              <w:ind w:firstLine="0" w:firstLineChars="0"/>
              <w:jc w:val="left"/>
              <w:rPr>
                <w:color w:val="000000"/>
                <w:kern w:val="0"/>
                <w:sz w:val="18"/>
                <w:szCs w:val="18"/>
              </w:rPr>
            </w:pPr>
            <w:r>
              <w:rPr>
                <w:color w:val="000000"/>
                <w:sz w:val="18"/>
                <w:szCs w:val="18"/>
              </w:rPr>
              <w:t>Design and Test of Traffic Facilities</w:t>
            </w:r>
          </w:p>
        </w:tc>
        <w:tc>
          <w:tcPr>
            <w:tcW w:w="567" w:type="dxa"/>
            <w:noWrap w:val="0"/>
            <w:vAlign w:val="center"/>
          </w:tcPr>
          <w:p>
            <w:pPr>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40</w:t>
            </w:r>
          </w:p>
        </w:tc>
        <w:tc>
          <w:tcPr>
            <w:tcW w:w="426" w:type="dxa"/>
            <w:noWrap/>
            <w:vAlign w:val="center"/>
          </w:tcPr>
          <w:p>
            <w:pPr>
              <w:ind w:firstLine="0" w:firstLineChars="0"/>
              <w:jc w:val="center"/>
              <w:rPr>
                <w:color w:val="000000"/>
                <w:sz w:val="18"/>
                <w:szCs w:val="18"/>
              </w:rPr>
            </w:pPr>
            <w:r>
              <w:rPr>
                <w:color w:val="000000"/>
                <w:sz w:val="18"/>
                <w:szCs w:val="18"/>
              </w:rPr>
              <w:t>6</w:t>
            </w:r>
          </w:p>
        </w:tc>
        <w:tc>
          <w:tcPr>
            <w:tcW w:w="425" w:type="dxa"/>
            <w:noWrap/>
            <w:vAlign w:val="center"/>
          </w:tcPr>
          <w:p>
            <w:pPr>
              <w:ind w:firstLine="0" w:firstLineChars="0"/>
              <w:jc w:val="center"/>
              <w:rPr>
                <w:color w:val="000000"/>
                <w:sz w:val="18"/>
                <w:szCs w:val="18"/>
              </w:rPr>
            </w:pPr>
            <w:r>
              <w:rPr>
                <w:color w:val="000000"/>
                <w:sz w:val="18"/>
                <w:szCs w:val="18"/>
              </w:rPr>
              <w:t>2</w:t>
            </w: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noWrap/>
            <w:vAlign w:val="center"/>
          </w:tcPr>
          <w:p>
            <w:pPr>
              <w:ind w:firstLine="0" w:firstLineChars="0"/>
              <w:jc w:val="center"/>
              <w:rPr>
                <w:color w:val="000000"/>
                <w:sz w:val="18"/>
                <w:szCs w:val="18"/>
              </w:rPr>
            </w:pPr>
            <w:r>
              <w:rPr>
                <w:color w:val="000000"/>
                <w:sz w:val="18"/>
                <w:szCs w:val="18"/>
              </w:rPr>
              <w:t>3</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0606050</w:t>
            </w:r>
          </w:p>
        </w:tc>
        <w:tc>
          <w:tcPr>
            <w:tcW w:w="1560" w:type="dxa"/>
            <w:noWrap w:val="0"/>
            <w:vAlign w:val="center"/>
          </w:tcPr>
          <w:p>
            <w:pPr>
              <w:ind w:firstLine="0" w:firstLineChars="0"/>
              <w:jc w:val="left"/>
              <w:rPr>
                <w:color w:val="000000"/>
                <w:sz w:val="18"/>
                <w:szCs w:val="18"/>
              </w:rPr>
            </w:pPr>
            <w:r>
              <w:rPr>
                <w:color w:val="000000"/>
                <w:sz w:val="18"/>
                <w:szCs w:val="18"/>
              </w:rPr>
              <w:t>路基路面工程B</w:t>
            </w:r>
          </w:p>
        </w:tc>
        <w:tc>
          <w:tcPr>
            <w:tcW w:w="1839" w:type="dxa"/>
            <w:noWrap w:val="0"/>
            <w:vAlign w:val="center"/>
          </w:tcPr>
          <w:p>
            <w:pPr>
              <w:widowControl/>
              <w:ind w:firstLine="0" w:firstLineChars="0"/>
              <w:jc w:val="left"/>
              <w:rPr>
                <w:color w:val="000000"/>
                <w:sz w:val="18"/>
                <w:szCs w:val="18"/>
              </w:rPr>
            </w:pPr>
            <w:r>
              <w:rPr>
                <w:color w:val="000000"/>
                <w:sz w:val="18"/>
                <w:szCs w:val="18"/>
              </w:rPr>
              <w:t>Subgrade and Pavement Engineering B</w:t>
            </w:r>
          </w:p>
        </w:tc>
        <w:tc>
          <w:tcPr>
            <w:tcW w:w="567" w:type="dxa"/>
            <w:noWrap w:val="0"/>
            <w:vAlign w:val="center"/>
          </w:tcPr>
          <w:p>
            <w:pPr>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44</w:t>
            </w:r>
          </w:p>
        </w:tc>
        <w:tc>
          <w:tcPr>
            <w:tcW w:w="426" w:type="dxa"/>
            <w:noWrap/>
            <w:vAlign w:val="center"/>
          </w:tcPr>
          <w:p>
            <w:pPr>
              <w:ind w:firstLine="0" w:firstLineChars="0"/>
              <w:jc w:val="center"/>
              <w:rPr>
                <w:color w:val="000000"/>
                <w:sz w:val="18"/>
                <w:szCs w:val="18"/>
              </w:rPr>
            </w:pPr>
            <w:r>
              <w:rPr>
                <w:color w:val="000000"/>
                <w:sz w:val="18"/>
                <w:szCs w:val="18"/>
              </w:rPr>
              <w:t>4</w:t>
            </w: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6</w:t>
            </w:r>
          </w:p>
        </w:tc>
        <w:tc>
          <w:tcPr>
            <w:tcW w:w="583" w:type="dxa"/>
            <w:noWrap/>
            <w:vAlign w:val="center"/>
          </w:tcPr>
          <w:p>
            <w:pPr>
              <w:ind w:firstLine="0" w:firstLineChars="0"/>
              <w:jc w:val="center"/>
              <w:rPr>
                <w:color w:val="000000"/>
                <w:sz w:val="18"/>
                <w:szCs w:val="18"/>
              </w:rPr>
            </w:pPr>
            <w:r>
              <w:rPr>
                <w:color w:val="000000"/>
                <w:sz w:val="18"/>
                <w:szCs w:val="18"/>
              </w:rPr>
              <w:t>3</w:t>
            </w:r>
          </w:p>
        </w:tc>
        <w:tc>
          <w:tcPr>
            <w:tcW w:w="933" w:type="dxa"/>
            <w:noWrap/>
            <w:vAlign w:val="center"/>
          </w:tcPr>
          <w:p>
            <w:pPr>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1603020</w:t>
            </w:r>
          </w:p>
        </w:tc>
        <w:tc>
          <w:tcPr>
            <w:tcW w:w="1560" w:type="dxa"/>
            <w:noWrap w:val="0"/>
            <w:vAlign w:val="center"/>
          </w:tcPr>
          <w:p>
            <w:pPr>
              <w:ind w:firstLine="0" w:firstLineChars="0"/>
              <w:jc w:val="left"/>
              <w:rPr>
                <w:color w:val="000000"/>
                <w:sz w:val="18"/>
                <w:szCs w:val="18"/>
              </w:rPr>
            </w:pPr>
            <w:r>
              <w:rPr>
                <w:color w:val="000000"/>
                <w:sz w:val="18"/>
                <w:szCs w:val="18"/>
              </w:rPr>
              <w:t>专业案例分析</w:t>
            </w:r>
          </w:p>
        </w:tc>
        <w:tc>
          <w:tcPr>
            <w:tcW w:w="1839" w:type="dxa"/>
            <w:noWrap w:val="0"/>
            <w:vAlign w:val="center"/>
          </w:tcPr>
          <w:p>
            <w:pPr>
              <w:ind w:firstLine="0" w:firstLineChars="0"/>
              <w:jc w:val="left"/>
              <w:rPr>
                <w:color w:val="000000"/>
                <w:kern w:val="0"/>
                <w:sz w:val="18"/>
                <w:szCs w:val="18"/>
              </w:rPr>
            </w:pPr>
            <w:r>
              <w:rPr>
                <w:color w:val="000000"/>
                <w:sz w:val="18"/>
                <w:szCs w:val="18"/>
              </w:rPr>
              <w:t>Transportation Project Analysis</w:t>
            </w:r>
          </w:p>
        </w:tc>
        <w:tc>
          <w:tcPr>
            <w:tcW w:w="567" w:type="dxa"/>
            <w:noWrap w:val="0"/>
            <w:vAlign w:val="center"/>
          </w:tcPr>
          <w:p>
            <w:pPr>
              <w:ind w:firstLine="0" w:firstLineChars="0"/>
              <w:jc w:val="center"/>
              <w:rPr>
                <w:color w:val="000000"/>
                <w:sz w:val="18"/>
                <w:szCs w:val="18"/>
              </w:rPr>
            </w:pPr>
            <w:r>
              <w:rPr>
                <w:color w:val="000000"/>
                <w:sz w:val="18"/>
                <w:szCs w:val="18"/>
              </w:rPr>
              <w:t>1</w:t>
            </w:r>
          </w:p>
        </w:tc>
        <w:tc>
          <w:tcPr>
            <w:tcW w:w="709" w:type="dxa"/>
            <w:noWrap w:val="0"/>
            <w:vAlign w:val="center"/>
          </w:tcPr>
          <w:p>
            <w:pPr>
              <w:ind w:firstLine="0" w:firstLineChars="0"/>
              <w:jc w:val="center"/>
              <w:rPr>
                <w:color w:val="000000"/>
                <w:sz w:val="18"/>
                <w:szCs w:val="18"/>
              </w:rPr>
            </w:pPr>
            <w:r>
              <w:rPr>
                <w:color w:val="000000"/>
                <w:sz w:val="18"/>
                <w:szCs w:val="18"/>
              </w:rPr>
              <w:t>16</w:t>
            </w:r>
          </w:p>
        </w:tc>
        <w:tc>
          <w:tcPr>
            <w:tcW w:w="538" w:type="dxa"/>
            <w:noWrap w:val="0"/>
            <w:vAlign w:val="center"/>
          </w:tcPr>
          <w:p>
            <w:pPr>
              <w:ind w:firstLine="0" w:firstLineChars="0"/>
              <w:jc w:val="center"/>
              <w:rPr>
                <w:color w:val="000000"/>
                <w:sz w:val="18"/>
                <w:szCs w:val="18"/>
              </w:rPr>
            </w:pPr>
            <w:r>
              <w:rPr>
                <w:color w:val="000000"/>
                <w:sz w:val="18"/>
                <w:szCs w:val="18"/>
              </w:rPr>
              <w:t>16</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7</w:t>
            </w:r>
          </w:p>
        </w:tc>
        <w:tc>
          <w:tcPr>
            <w:tcW w:w="583" w:type="dxa"/>
            <w:noWrap/>
            <w:vAlign w:val="center"/>
          </w:tcPr>
          <w:p>
            <w:pPr>
              <w:ind w:firstLine="0" w:firstLineChars="0"/>
              <w:jc w:val="center"/>
              <w:rPr>
                <w:color w:val="000000"/>
                <w:sz w:val="18"/>
                <w:szCs w:val="18"/>
              </w:rPr>
            </w:pPr>
            <w:r>
              <w:rPr>
                <w:color w:val="000000"/>
                <w:sz w:val="18"/>
                <w:szCs w:val="18"/>
              </w:rPr>
              <w:t>1</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kern w:val="0"/>
                <w:sz w:val="18"/>
                <w:szCs w:val="18"/>
              </w:rPr>
            </w:pPr>
            <w:r>
              <w:rPr>
                <w:color w:val="000000"/>
                <w:sz w:val="18"/>
                <w:szCs w:val="18"/>
              </w:rPr>
              <w:t>1603029</w:t>
            </w:r>
          </w:p>
        </w:tc>
        <w:tc>
          <w:tcPr>
            <w:tcW w:w="1560" w:type="dxa"/>
            <w:noWrap w:val="0"/>
            <w:vAlign w:val="center"/>
          </w:tcPr>
          <w:p>
            <w:pPr>
              <w:ind w:firstLine="0" w:firstLineChars="0"/>
              <w:jc w:val="left"/>
              <w:rPr>
                <w:color w:val="000000"/>
                <w:sz w:val="18"/>
                <w:szCs w:val="18"/>
              </w:rPr>
            </w:pPr>
            <w:r>
              <w:rPr>
                <w:color w:val="000000"/>
                <w:sz w:val="18"/>
                <w:szCs w:val="18"/>
              </w:rPr>
              <w:t>交通管理与控制</w:t>
            </w:r>
          </w:p>
        </w:tc>
        <w:tc>
          <w:tcPr>
            <w:tcW w:w="1839" w:type="dxa"/>
            <w:noWrap w:val="0"/>
            <w:vAlign w:val="center"/>
          </w:tcPr>
          <w:p>
            <w:pPr>
              <w:ind w:firstLine="0" w:firstLineChars="0"/>
              <w:jc w:val="left"/>
              <w:rPr>
                <w:color w:val="000000"/>
                <w:kern w:val="0"/>
                <w:sz w:val="18"/>
                <w:szCs w:val="18"/>
              </w:rPr>
            </w:pPr>
            <w:r>
              <w:rPr>
                <w:color w:val="000000"/>
                <w:sz w:val="18"/>
                <w:szCs w:val="18"/>
              </w:rPr>
              <w:t>Traffic Management and Control</w:t>
            </w:r>
          </w:p>
        </w:tc>
        <w:tc>
          <w:tcPr>
            <w:tcW w:w="567" w:type="dxa"/>
            <w:noWrap w:val="0"/>
            <w:vAlign w:val="center"/>
          </w:tcPr>
          <w:p>
            <w:pPr>
              <w:widowControl/>
              <w:ind w:firstLine="0" w:firstLineChars="0"/>
              <w:jc w:val="center"/>
              <w:rPr>
                <w:color w:val="000000"/>
                <w:kern w:val="0"/>
                <w:sz w:val="18"/>
                <w:szCs w:val="18"/>
              </w:rPr>
            </w:pPr>
            <w:r>
              <w:rPr>
                <w:color w:val="000000"/>
                <w:sz w:val="18"/>
                <w:szCs w:val="18"/>
              </w:rPr>
              <w:t>2.5</w:t>
            </w:r>
          </w:p>
        </w:tc>
        <w:tc>
          <w:tcPr>
            <w:tcW w:w="709" w:type="dxa"/>
            <w:noWrap w:val="0"/>
            <w:vAlign w:val="center"/>
          </w:tcPr>
          <w:p>
            <w:pPr>
              <w:ind w:firstLine="0" w:firstLineChars="0"/>
              <w:jc w:val="center"/>
              <w:rPr>
                <w:color w:val="000000"/>
                <w:sz w:val="18"/>
                <w:szCs w:val="18"/>
              </w:rPr>
            </w:pPr>
            <w:r>
              <w:rPr>
                <w:color w:val="000000"/>
                <w:sz w:val="18"/>
                <w:szCs w:val="18"/>
              </w:rPr>
              <w:t>40</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r>
              <w:rPr>
                <w:color w:val="000000"/>
                <w:sz w:val="18"/>
                <w:szCs w:val="18"/>
              </w:rPr>
              <w:t>8</w:t>
            </w:r>
          </w:p>
        </w:tc>
        <w:tc>
          <w:tcPr>
            <w:tcW w:w="425" w:type="dxa"/>
            <w:noWrap/>
            <w:vAlign w:val="center"/>
          </w:tcPr>
          <w:p>
            <w:pPr>
              <w:ind w:firstLine="0" w:firstLineChars="0"/>
              <w:jc w:val="center"/>
              <w:rPr>
                <w:color w:val="00000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7</w:t>
            </w:r>
          </w:p>
        </w:tc>
        <w:tc>
          <w:tcPr>
            <w:tcW w:w="583" w:type="dxa"/>
            <w:noWrap/>
            <w:vAlign w:val="center"/>
          </w:tcPr>
          <w:p>
            <w:pPr>
              <w:widowControl/>
              <w:ind w:firstLine="0" w:firstLineChars="0"/>
              <w:jc w:val="center"/>
              <w:rPr>
                <w:color w:val="000000"/>
                <w:kern w:val="0"/>
                <w:sz w:val="18"/>
                <w:szCs w:val="18"/>
              </w:rPr>
            </w:pPr>
            <w:r>
              <w:rPr>
                <w:color w:val="000000"/>
                <w:sz w:val="18"/>
                <w:szCs w:val="18"/>
              </w:rPr>
              <w:t>2.5</w:t>
            </w:r>
          </w:p>
        </w:tc>
        <w:tc>
          <w:tcPr>
            <w:tcW w:w="933" w:type="dxa"/>
            <w:noWrap/>
            <w:vAlign w:val="center"/>
          </w:tcPr>
          <w:p>
            <w:pPr>
              <w:widowControl/>
              <w:ind w:firstLine="0" w:firstLineChars="0"/>
              <w:jc w:val="center"/>
              <w:rPr>
                <w:color w:val="000000"/>
                <w:kern w:val="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4340" w:type="dxa"/>
            <w:gridSpan w:val="3"/>
            <w:noWrap w:val="0"/>
            <w:vAlign w:val="center"/>
          </w:tcPr>
          <w:p>
            <w:pPr>
              <w:ind w:firstLine="0" w:firstLineChars="0"/>
              <w:jc w:val="center"/>
              <w:rPr>
                <w:color w:val="000000"/>
                <w:sz w:val="18"/>
                <w:szCs w:val="18"/>
              </w:rPr>
            </w:pPr>
            <w:r>
              <w:rPr>
                <w:color w:val="000000"/>
                <w:sz w:val="18"/>
                <w:szCs w:val="18"/>
              </w:rPr>
              <w:t>小计</w:t>
            </w:r>
          </w:p>
        </w:tc>
        <w:tc>
          <w:tcPr>
            <w:tcW w:w="567" w:type="dxa"/>
            <w:noWrap w:val="0"/>
            <w:vAlign w:val="center"/>
          </w:tcPr>
          <w:p>
            <w:pPr>
              <w:widowControl/>
              <w:ind w:firstLine="0" w:firstLineChars="0"/>
              <w:jc w:val="center"/>
              <w:rPr>
                <w:rFonts w:eastAsia="等线"/>
                <w:color w:val="000000"/>
                <w:kern w:val="0"/>
                <w:sz w:val="18"/>
                <w:szCs w:val="18"/>
              </w:rPr>
            </w:pPr>
            <w:r>
              <w:rPr>
                <w:color w:val="000000"/>
                <w:sz w:val="18"/>
                <w:szCs w:val="18"/>
              </w:rPr>
              <w:t>49</w:t>
            </w:r>
          </w:p>
        </w:tc>
        <w:tc>
          <w:tcPr>
            <w:tcW w:w="709" w:type="dxa"/>
            <w:noWrap w:val="0"/>
            <w:vAlign w:val="center"/>
          </w:tcPr>
          <w:p>
            <w:pPr>
              <w:ind w:firstLine="0" w:firstLineChars="0"/>
              <w:jc w:val="center"/>
              <w:rPr>
                <w:rFonts w:eastAsia="等线"/>
                <w:color w:val="000000"/>
                <w:sz w:val="18"/>
                <w:szCs w:val="18"/>
              </w:rPr>
            </w:pPr>
            <w:r>
              <w:rPr>
                <w:color w:val="000000"/>
                <w:sz w:val="18"/>
                <w:szCs w:val="18"/>
              </w:rPr>
              <w:t>824</w:t>
            </w:r>
          </w:p>
        </w:tc>
        <w:tc>
          <w:tcPr>
            <w:tcW w:w="538" w:type="dxa"/>
            <w:noWrap w:val="0"/>
            <w:vAlign w:val="center"/>
          </w:tcPr>
          <w:p>
            <w:pPr>
              <w:ind w:firstLine="0" w:firstLineChars="0"/>
              <w:jc w:val="center"/>
              <w:rPr>
                <w:rFonts w:eastAsia="等线"/>
                <w:color w:val="000000"/>
                <w:sz w:val="18"/>
                <w:szCs w:val="18"/>
              </w:rPr>
            </w:pPr>
            <w:r>
              <w:rPr>
                <w:color w:val="000000"/>
                <w:sz w:val="18"/>
                <w:szCs w:val="18"/>
              </w:rPr>
              <w:t>710</w:t>
            </w:r>
          </w:p>
        </w:tc>
        <w:tc>
          <w:tcPr>
            <w:tcW w:w="426" w:type="dxa"/>
            <w:noWrap/>
            <w:vAlign w:val="center"/>
          </w:tcPr>
          <w:p>
            <w:pPr>
              <w:ind w:firstLine="0" w:firstLineChars="0"/>
              <w:jc w:val="center"/>
              <w:rPr>
                <w:rFonts w:eastAsia="等线"/>
                <w:color w:val="000000"/>
                <w:sz w:val="18"/>
                <w:szCs w:val="18"/>
              </w:rPr>
            </w:pPr>
            <w:r>
              <w:rPr>
                <w:color w:val="000000"/>
                <w:sz w:val="18"/>
                <w:szCs w:val="18"/>
              </w:rPr>
              <w:t>90</w:t>
            </w:r>
          </w:p>
        </w:tc>
        <w:tc>
          <w:tcPr>
            <w:tcW w:w="425" w:type="dxa"/>
            <w:noWrap/>
            <w:vAlign w:val="center"/>
          </w:tcPr>
          <w:p>
            <w:pPr>
              <w:ind w:firstLine="0" w:firstLineChars="0"/>
              <w:jc w:val="center"/>
              <w:rPr>
                <w:rFonts w:eastAsia="等线"/>
                <w:color w:val="000000"/>
                <w:sz w:val="18"/>
                <w:szCs w:val="18"/>
              </w:rPr>
            </w:pPr>
            <w:r>
              <w:rPr>
                <w:color w:val="000000"/>
                <w:sz w:val="18"/>
                <w:szCs w:val="18"/>
              </w:rPr>
              <w:t>24</w:t>
            </w:r>
          </w:p>
        </w:tc>
        <w:tc>
          <w:tcPr>
            <w:tcW w:w="425" w:type="dxa"/>
            <w:noWrap/>
            <w:vAlign w:val="center"/>
          </w:tcPr>
          <w:p>
            <w:pPr>
              <w:ind w:firstLine="0" w:firstLineChars="0"/>
              <w:jc w:val="center"/>
              <w:rPr>
                <w:rFonts w:eastAsia="等线"/>
                <w:color w:val="000000"/>
                <w:sz w:val="18"/>
                <w:szCs w:val="18"/>
              </w:rPr>
            </w:pPr>
          </w:p>
        </w:tc>
        <w:tc>
          <w:tcPr>
            <w:tcW w:w="583" w:type="dxa"/>
            <w:noWrap/>
            <w:vAlign w:val="center"/>
          </w:tcPr>
          <w:p>
            <w:pPr>
              <w:ind w:firstLine="0" w:firstLineChars="0"/>
              <w:jc w:val="center"/>
              <w:rPr>
                <w:rFonts w:eastAsia="等线"/>
                <w:color w:val="000000"/>
                <w:sz w:val="18"/>
                <w:szCs w:val="18"/>
              </w:rPr>
            </w:pPr>
            <w:r>
              <w:rPr>
                <w:color w:val="000000"/>
                <w:sz w:val="18"/>
                <w:szCs w:val="18"/>
              </w:rPr>
              <w:t>49</w:t>
            </w:r>
          </w:p>
        </w:tc>
        <w:tc>
          <w:tcPr>
            <w:tcW w:w="933" w:type="dxa"/>
            <w:noWrap/>
            <w:vAlign w:val="center"/>
          </w:tcPr>
          <w:p>
            <w:pPr>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restart"/>
            <w:noWrap w:val="0"/>
            <w:vAlign w:val="center"/>
          </w:tcPr>
          <w:p>
            <w:pPr>
              <w:ind w:firstLine="0" w:firstLineChars="0"/>
              <w:jc w:val="center"/>
              <w:rPr>
                <w:bCs/>
                <w:color w:val="000000"/>
                <w:kern w:val="0"/>
                <w:sz w:val="18"/>
                <w:szCs w:val="18"/>
              </w:rPr>
            </w:pPr>
            <w:r>
              <w:rPr>
                <w:bCs/>
                <w:color w:val="000000"/>
                <w:kern w:val="0"/>
                <w:sz w:val="18"/>
                <w:szCs w:val="18"/>
              </w:rPr>
              <w:t>选修</w:t>
            </w:r>
          </w:p>
        </w:tc>
        <w:tc>
          <w:tcPr>
            <w:tcW w:w="941" w:type="dxa"/>
            <w:noWrap w:val="0"/>
            <w:vAlign w:val="center"/>
          </w:tcPr>
          <w:p>
            <w:pPr>
              <w:widowControl/>
              <w:ind w:firstLine="0" w:firstLineChars="0"/>
              <w:jc w:val="center"/>
              <w:rPr>
                <w:color w:val="000000"/>
                <w:sz w:val="18"/>
                <w:szCs w:val="18"/>
              </w:rPr>
            </w:pPr>
            <w:r>
              <w:rPr>
                <w:color w:val="000000"/>
                <w:sz w:val="18"/>
                <w:szCs w:val="18"/>
              </w:rPr>
              <w:t>1603033</w:t>
            </w:r>
          </w:p>
        </w:tc>
        <w:tc>
          <w:tcPr>
            <w:tcW w:w="1560" w:type="dxa"/>
            <w:noWrap w:val="0"/>
            <w:vAlign w:val="center"/>
          </w:tcPr>
          <w:p>
            <w:pPr>
              <w:ind w:firstLine="0" w:firstLineChars="0"/>
              <w:jc w:val="left"/>
              <w:rPr>
                <w:color w:val="000000"/>
                <w:sz w:val="18"/>
                <w:szCs w:val="18"/>
              </w:rPr>
            </w:pPr>
            <w:r>
              <w:rPr>
                <w:color w:val="000000"/>
                <w:sz w:val="18"/>
                <w:szCs w:val="18"/>
              </w:rPr>
              <w:t>交通计算机绘图</w:t>
            </w:r>
          </w:p>
        </w:tc>
        <w:tc>
          <w:tcPr>
            <w:tcW w:w="1839" w:type="dxa"/>
            <w:noWrap w:val="0"/>
            <w:vAlign w:val="center"/>
          </w:tcPr>
          <w:p>
            <w:pPr>
              <w:ind w:firstLine="0" w:firstLineChars="0"/>
              <w:jc w:val="left"/>
              <w:rPr>
                <w:color w:val="000000"/>
                <w:sz w:val="18"/>
                <w:szCs w:val="18"/>
              </w:rPr>
            </w:pPr>
            <w:r>
              <w:rPr>
                <w:color w:val="000000"/>
                <w:sz w:val="18"/>
                <w:szCs w:val="18"/>
              </w:rPr>
              <w:t>Computer Design for Transport</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40</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ind w:firstLine="0" w:firstLineChars="0"/>
              <w:jc w:val="center"/>
              <w:rPr>
                <w:color w:val="000000"/>
                <w:kern w:val="0"/>
                <w:sz w:val="18"/>
                <w:szCs w:val="18"/>
              </w:rPr>
            </w:pPr>
            <w:r>
              <w:rPr>
                <w:color w:val="000000"/>
                <w:kern w:val="0"/>
                <w:sz w:val="18"/>
                <w:szCs w:val="18"/>
              </w:rPr>
              <w:t>3</w:t>
            </w:r>
          </w:p>
        </w:tc>
        <w:tc>
          <w:tcPr>
            <w:tcW w:w="583" w:type="dxa"/>
            <w:vMerge w:val="restart"/>
            <w:noWrap/>
            <w:vAlign w:val="center"/>
          </w:tcPr>
          <w:p>
            <w:pPr>
              <w:ind w:firstLine="0" w:firstLineChars="0"/>
              <w:jc w:val="center"/>
              <w:rPr>
                <w:color w:val="000000"/>
                <w:kern w:val="0"/>
                <w:sz w:val="18"/>
                <w:szCs w:val="18"/>
              </w:rPr>
            </w:pPr>
            <w:r>
              <w:rPr>
                <w:color w:val="000000"/>
                <w:kern w:val="0"/>
                <w:sz w:val="18"/>
                <w:szCs w:val="18"/>
              </w:rPr>
              <w:t>18</w:t>
            </w: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0801059</w:t>
            </w:r>
          </w:p>
        </w:tc>
        <w:tc>
          <w:tcPr>
            <w:tcW w:w="1560" w:type="dxa"/>
            <w:noWrap w:val="0"/>
            <w:vAlign w:val="center"/>
          </w:tcPr>
          <w:p>
            <w:pPr>
              <w:ind w:firstLine="0" w:firstLineChars="0"/>
              <w:jc w:val="left"/>
              <w:rPr>
                <w:color w:val="000000"/>
                <w:sz w:val="18"/>
                <w:szCs w:val="18"/>
              </w:rPr>
            </w:pPr>
            <w:r>
              <w:rPr>
                <w:color w:val="000000"/>
                <w:sz w:val="18"/>
                <w:szCs w:val="18"/>
              </w:rPr>
              <w:t>程序设计（Java）</w:t>
            </w:r>
          </w:p>
        </w:tc>
        <w:tc>
          <w:tcPr>
            <w:tcW w:w="1839" w:type="dxa"/>
            <w:noWrap w:val="0"/>
            <w:vAlign w:val="center"/>
          </w:tcPr>
          <w:p>
            <w:pPr>
              <w:ind w:firstLine="0" w:firstLineChars="0"/>
              <w:jc w:val="left"/>
              <w:rPr>
                <w:color w:val="000000"/>
                <w:sz w:val="18"/>
                <w:szCs w:val="18"/>
              </w:rPr>
            </w:pPr>
            <w:r>
              <w:rPr>
                <w:color w:val="000000"/>
                <w:sz w:val="18"/>
                <w:szCs w:val="18"/>
              </w:rPr>
              <w:t>Programming in Java</w:t>
            </w:r>
          </w:p>
        </w:tc>
        <w:tc>
          <w:tcPr>
            <w:tcW w:w="567" w:type="dxa"/>
            <w:noWrap w:val="0"/>
            <w:vAlign w:val="center"/>
          </w:tcPr>
          <w:p>
            <w:pPr>
              <w:widowControl/>
              <w:ind w:firstLine="0" w:firstLineChars="0"/>
              <w:jc w:val="center"/>
              <w:rPr>
                <w:color w:val="000000"/>
                <w:sz w:val="18"/>
                <w:szCs w:val="18"/>
              </w:rPr>
            </w:pPr>
            <w:r>
              <w:rPr>
                <w:color w:val="000000"/>
                <w:sz w:val="18"/>
                <w:szCs w:val="18"/>
              </w:rPr>
              <w:t>3.5</w:t>
            </w:r>
          </w:p>
        </w:tc>
        <w:tc>
          <w:tcPr>
            <w:tcW w:w="709" w:type="dxa"/>
            <w:noWrap w:val="0"/>
            <w:vAlign w:val="center"/>
          </w:tcPr>
          <w:p>
            <w:pPr>
              <w:ind w:firstLine="0" w:firstLineChars="0"/>
              <w:jc w:val="center"/>
              <w:rPr>
                <w:color w:val="00000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48</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ind w:firstLine="0" w:firstLineChars="0"/>
              <w:jc w:val="center"/>
              <w:rPr>
                <w:color w:val="000000"/>
                <w:kern w:val="0"/>
                <w:sz w:val="18"/>
                <w:szCs w:val="18"/>
              </w:rPr>
            </w:pPr>
            <w:r>
              <w:rPr>
                <w:color w:val="000000"/>
                <w:kern w:val="0"/>
                <w:sz w:val="18"/>
                <w:szCs w:val="18"/>
              </w:rPr>
              <w:t>3</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0608030</w:t>
            </w:r>
          </w:p>
        </w:tc>
        <w:tc>
          <w:tcPr>
            <w:tcW w:w="1560" w:type="dxa"/>
            <w:noWrap w:val="0"/>
            <w:vAlign w:val="center"/>
          </w:tcPr>
          <w:p>
            <w:pPr>
              <w:ind w:firstLine="0" w:firstLineChars="0"/>
              <w:jc w:val="left"/>
              <w:rPr>
                <w:color w:val="000000"/>
                <w:sz w:val="18"/>
                <w:szCs w:val="18"/>
              </w:rPr>
            </w:pPr>
            <w:r>
              <w:rPr>
                <w:color w:val="000000"/>
                <w:sz w:val="18"/>
                <w:szCs w:val="18"/>
              </w:rPr>
              <w:t>土力学与地基基础</w:t>
            </w:r>
          </w:p>
        </w:tc>
        <w:tc>
          <w:tcPr>
            <w:tcW w:w="1839" w:type="dxa"/>
            <w:noWrap w:val="0"/>
            <w:vAlign w:val="center"/>
          </w:tcPr>
          <w:p>
            <w:pPr>
              <w:ind w:firstLine="0" w:firstLineChars="0"/>
              <w:jc w:val="left"/>
              <w:rPr>
                <w:rFonts w:eastAsia="仿宋"/>
                <w:color w:val="000000"/>
                <w:sz w:val="18"/>
                <w:szCs w:val="18"/>
              </w:rPr>
            </w:pPr>
            <w:r>
              <w:rPr>
                <w:color w:val="000000"/>
                <w:sz w:val="18"/>
                <w:szCs w:val="18"/>
              </w:rPr>
              <w:t>Soil Mechanics &amp; Ground Base</w:t>
            </w:r>
          </w:p>
        </w:tc>
        <w:tc>
          <w:tcPr>
            <w:tcW w:w="567" w:type="dxa"/>
            <w:noWrap w:val="0"/>
            <w:vAlign w:val="center"/>
          </w:tcPr>
          <w:p>
            <w:pPr>
              <w:widowControl/>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40</w:t>
            </w:r>
          </w:p>
        </w:tc>
        <w:tc>
          <w:tcPr>
            <w:tcW w:w="426" w:type="dxa"/>
            <w:noWrap/>
            <w:vAlign w:val="center"/>
          </w:tcPr>
          <w:p>
            <w:pPr>
              <w:ind w:firstLine="0" w:firstLineChars="0"/>
              <w:jc w:val="center"/>
              <w:rPr>
                <w:color w:val="000000"/>
                <w:sz w:val="18"/>
                <w:szCs w:val="18"/>
              </w:rPr>
            </w:pPr>
            <w:r>
              <w:rPr>
                <w:color w:val="000000"/>
                <w:sz w:val="18"/>
                <w:szCs w:val="18"/>
              </w:rPr>
              <w:t>8</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4</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1602144</w:t>
            </w:r>
          </w:p>
        </w:tc>
        <w:tc>
          <w:tcPr>
            <w:tcW w:w="1560" w:type="dxa"/>
            <w:noWrap w:val="0"/>
            <w:vAlign w:val="center"/>
          </w:tcPr>
          <w:p>
            <w:pPr>
              <w:ind w:firstLine="0" w:firstLineChars="0"/>
              <w:jc w:val="left"/>
              <w:rPr>
                <w:color w:val="000000"/>
                <w:sz w:val="18"/>
                <w:szCs w:val="18"/>
              </w:rPr>
            </w:pPr>
            <w:r>
              <w:rPr>
                <w:color w:val="000000"/>
                <w:sz w:val="18"/>
                <w:szCs w:val="18"/>
              </w:rPr>
              <w:t>物流工程学</w:t>
            </w:r>
          </w:p>
        </w:tc>
        <w:tc>
          <w:tcPr>
            <w:tcW w:w="1839" w:type="dxa"/>
            <w:noWrap w:val="0"/>
            <w:vAlign w:val="center"/>
          </w:tcPr>
          <w:p>
            <w:pPr>
              <w:ind w:firstLine="0" w:firstLineChars="0"/>
              <w:jc w:val="left"/>
              <w:rPr>
                <w:color w:val="000000"/>
                <w:sz w:val="18"/>
                <w:szCs w:val="18"/>
              </w:rPr>
            </w:pPr>
            <w:r>
              <w:rPr>
                <w:color w:val="000000"/>
                <w:sz w:val="18"/>
                <w:szCs w:val="18"/>
              </w:rPr>
              <w:t>Logistics Engineering Study</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4</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0608029</w:t>
            </w:r>
          </w:p>
        </w:tc>
        <w:tc>
          <w:tcPr>
            <w:tcW w:w="1560" w:type="dxa"/>
            <w:noWrap w:val="0"/>
            <w:vAlign w:val="center"/>
          </w:tcPr>
          <w:p>
            <w:pPr>
              <w:ind w:firstLine="0" w:firstLineChars="0"/>
              <w:jc w:val="left"/>
              <w:rPr>
                <w:color w:val="000000"/>
                <w:sz w:val="18"/>
                <w:szCs w:val="18"/>
              </w:rPr>
            </w:pPr>
            <w:r>
              <w:rPr>
                <w:color w:val="000000"/>
                <w:sz w:val="18"/>
                <w:szCs w:val="18"/>
              </w:rPr>
              <w:t>结构力学C</w:t>
            </w:r>
          </w:p>
        </w:tc>
        <w:tc>
          <w:tcPr>
            <w:tcW w:w="1839" w:type="dxa"/>
            <w:noWrap w:val="0"/>
            <w:vAlign w:val="center"/>
          </w:tcPr>
          <w:p>
            <w:pPr>
              <w:ind w:firstLine="0" w:firstLineChars="0"/>
              <w:jc w:val="left"/>
              <w:rPr>
                <w:color w:val="000000"/>
                <w:sz w:val="18"/>
                <w:szCs w:val="18"/>
              </w:rPr>
            </w:pPr>
            <w:r>
              <w:rPr>
                <w:color w:val="000000"/>
                <w:sz w:val="18"/>
                <w:szCs w:val="18"/>
              </w:rPr>
              <w:t>Structural Mechanics C</w:t>
            </w:r>
          </w:p>
        </w:tc>
        <w:tc>
          <w:tcPr>
            <w:tcW w:w="567" w:type="dxa"/>
            <w:noWrap w:val="0"/>
            <w:vAlign w:val="center"/>
          </w:tcPr>
          <w:p>
            <w:pPr>
              <w:widowControl/>
              <w:ind w:firstLine="0" w:firstLineChars="0"/>
              <w:jc w:val="center"/>
              <w:rPr>
                <w:color w:val="000000"/>
                <w:sz w:val="18"/>
                <w:szCs w:val="18"/>
              </w:rPr>
            </w:pPr>
            <w:r>
              <w:rPr>
                <w:color w:val="000000"/>
                <w:sz w:val="18"/>
                <w:szCs w:val="18"/>
              </w:rPr>
              <w:t>3</w:t>
            </w:r>
          </w:p>
        </w:tc>
        <w:tc>
          <w:tcPr>
            <w:tcW w:w="709" w:type="dxa"/>
            <w:noWrap w:val="0"/>
            <w:vAlign w:val="center"/>
          </w:tcPr>
          <w:p>
            <w:pPr>
              <w:ind w:firstLine="0" w:firstLineChars="0"/>
              <w:jc w:val="center"/>
              <w:rPr>
                <w:color w:val="000000"/>
                <w:sz w:val="18"/>
                <w:szCs w:val="18"/>
              </w:rPr>
            </w:pPr>
            <w:r>
              <w:rPr>
                <w:color w:val="000000"/>
                <w:sz w:val="18"/>
                <w:szCs w:val="18"/>
              </w:rPr>
              <w:t>48</w:t>
            </w:r>
          </w:p>
        </w:tc>
        <w:tc>
          <w:tcPr>
            <w:tcW w:w="538" w:type="dxa"/>
            <w:noWrap w:val="0"/>
            <w:vAlign w:val="center"/>
          </w:tcPr>
          <w:p>
            <w:pPr>
              <w:ind w:firstLine="0" w:firstLineChars="0"/>
              <w:jc w:val="center"/>
              <w:rPr>
                <w:color w:val="000000"/>
                <w:sz w:val="18"/>
                <w:szCs w:val="18"/>
              </w:rPr>
            </w:pPr>
            <w:r>
              <w:rPr>
                <w:color w:val="000000"/>
                <w:sz w:val="18"/>
                <w:szCs w:val="18"/>
              </w:rPr>
              <w:t>48</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4</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1601028</w:t>
            </w:r>
          </w:p>
        </w:tc>
        <w:tc>
          <w:tcPr>
            <w:tcW w:w="1560" w:type="dxa"/>
            <w:noWrap w:val="0"/>
            <w:vAlign w:val="center"/>
          </w:tcPr>
          <w:p>
            <w:pPr>
              <w:ind w:firstLine="0" w:firstLineChars="0"/>
              <w:jc w:val="left"/>
              <w:rPr>
                <w:color w:val="000000"/>
                <w:sz w:val="18"/>
                <w:szCs w:val="18"/>
              </w:rPr>
            </w:pPr>
            <w:r>
              <w:rPr>
                <w:color w:val="000000"/>
                <w:sz w:val="18"/>
                <w:szCs w:val="18"/>
              </w:rPr>
              <w:t>自动控制基础</w:t>
            </w:r>
          </w:p>
        </w:tc>
        <w:tc>
          <w:tcPr>
            <w:tcW w:w="1839" w:type="dxa"/>
            <w:noWrap w:val="0"/>
            <w:vAlign w:val="center"/>
          </w:tcPr>
          <w:p>
            <w:pPr>
              <w:ind w:firstLine="0" w:firstLineChars="0"/>
              <w:jc w:val="left"/>
              <w:rPr>
                <w:color w:val="000000"/>
                <w:sz w:val="18"/>
                <w:szCs w:val="18"/>
              </w:rPr>
            </w:pPr>
            <w:r>
              <w:rPr>
                <w:color w:val="000000"/>
                <w:sz w:val="18"/>
                <w:szCs w:val="18"/>
              </w:rPr>
              <w:t>Fundamentals of Automatic Control</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28</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4</w:t>
            </w:r>
          </w:p>
        </w:tc>
        <w:tc>
          <w:tcPr>
            <w:tcW w:w="425" w:type="dxa"/>
            <w:noWrap/>
            <w:vAlign w:val="center"/>
          </w:tcPr>
          <w:p>
            <w:pPr>
              <w:ind w:firstLine="0" w:firstLineChars="0"/>
              <w:jc w:val="center"/>
              <w:rPr>
                <w:color w:val="000000"/>
                <w:kern w:val="0"/>
                <w:sz w:val="18"/>
                <w:szCs w:val="18"/>
              </w:rPr>
            </w:pPr>
            <w:r>
              <w:rPr>
                <w:color w:val="000000"/>
                <w:kern w:val="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0801082</w:t>
            </w:r>
          </w:p>
        </w:tc>
        <w:tc>
          <w:tcPr>
            <w:tcW w:w="1560" w:type="dxa"/>
            <w:noWrap w:val="0"/>
            <w:vAlign w:val="center"/>
          </w:tcPr>
          <w:p>
            <w:pPr>
              <w:ind w:firstLine="0" w:firstLineChars="0"/>
              <w:jc w:val="left"/>
              <w:rPr>
                <w:color w:val="000000"/>
                <w:sz w:val="18"/>
                <w:szCs w:val="18"/>
              </w:rPr>
            </w:pPr>
            <w:r>
              <w:rPr>
                <w:color w:val="000000"/>
                <w:sz w:val="18"/>
                <w:szCs w:val="18"/>
              </w:rPr>
              <w:t>Matlab</w:t>
            </w:r>
          </w:p>
        </w:tc>
        <w:tc>
          <w:tcPr>
            <w:tcW w:w="1839" w:type="dxa"/>
            <w:noWrap w:val="0"/>
            <w:vAlign w:val="center"/>
          </w:tcPr>
          <w:p>
            <w:pPr>
              <w:ind w:firstLine="0" w:firstLineChars="0"/>
              <w:jc w:val="left"/>
              <w:rPr>
                <w:color w:val="000000"/>
                <w:sz w:val="18"/>
                <w:szCs w:val="18"/>
              </w:rPr>
            </w:pPr>
            <w:r>
              <w:rPr>
                <w:color w:val="000000"/>
                <w:sz w:val="18"/>
                <w:szCs w:val="18"/>
              </w:rPr>
              <w:t>Matlab</w:t>
            </w:r>
          </w:p>
        </w:tc>
        <w:tc>
          <w:tcPr>
            <w:tcW w:w="567" w:type="dxa"/>
            <w:noWrap w:val="0"/>
            <w:vAlign w:val="center"/>
          </w:tcPr>
          <w:p>
            <w:pPr>
              <w:widowControl/>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16</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ind w:firstLine="0" w:firstLineChars="0"/>
              <w:jc w:val="center"/>
              <w:rPr>
                <w:color w:val="000000"/>
                <w:kern w:val="0"/>
                <w:sz w:val="18"/>
                <w:szCs w:val="18"/>
              </w:rPr>
            </w:pPr>
            <w:r>
              <w:rPr>
                <w:color w:val="000000"/>
                <w:kern w:val="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1603013</w:t>
            </w:r>
          </w:p>
        </w:tc>
        <w:tc>
          <w:tcPr>
            <w:tcW w:w="1560" w:type="dxa"/>
            <w:noWrap w:val="0"/>
            <w:vAlign w:val="center"/>
          </w:tcPr>
          <w:p>
            <w:pPr>
              <w:ind w:firstLine="0" w:firstLineChars="0"/>
              <w:jc w:val="left"/>
              <w:rPr>
                <w:color w:val="000000"/>
                <w:sz w:val="18"/>
                <w:szCs w:val="18"/>
              </w:rPr>
            </w:pPr>
            <w:r>
              <w:rPr>
                <w:color w:val="000000"/>
                <w:sz w:val="18"/>
                <w:szCs w:val="18"/>
              </w:rPr>
              <w:t>城市客运交通</w:t>
            </w:r>
          </w:p>
        </w:tc>
        <w:tc>
          <w:tcPr>
            <w:tcW w:w="1839" w:type="dxa"/>
            <w:noWrap w:val="0"/>
            <w:vAlign w:val="center"/>
          </w:tcPr>
          <w:p>
            <w:pPr>
              <w:ind w:firstLine="0" w:firstLineChars="0"/>
              <w:jc w:val="left"/>
              <w:rPr>
                <w:color w:val="000000"/>
                <w:sz w:val="18"/>
                <w:szCs w:val="18"/>
              </w:rPr>
            </w:pPr>
            <w:r>
              <w:rPr>
                <w:color w:val="000000"/>
                <w:sz w:val="18"/>
                <w:szCs w:val="18"/>
              </w:rPr>
              <w:t>Urban Passenger Transportation</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kern w:val="0"/>
                <w:sz w:val="18"/>
                <w:szCs w:val="18"/>
              </w:rPr>
            </w:pPr>
            <w:r>
              <w:rPr>
                <w:color w:val="000000"/>
                <w:sz w:val="18"/>
                <w:szCs w:val="18"/>
              </w:rPr>
              <w:t>0608007</w:t>
            </w:r>
          </w:p>
        </w:tc>
        <w:tc>
          <w:tcPr>
            <w:tcW w:w="1560" w:type="dxa"/>
            <w:noWrap w:val="0"/>
            <w:vAlign w:val="center"/>
          </w:tcPr>
          <w:p>
            <w:pPr>
              <w:ind w:firstLine="0" w:firstLineChars="0"/>
              <w:jc w:val="left"/>
              <w:rPr>
                <w:color w:val="000000"/>
                <w:sz w:val="18"/>
                <w:szCs w:val="18"/>
              </w:rPr>
            </w:pPr>
            <w:r>
              <w:rPr>
                <w:color w:val="000000"/>
                <w:sz w:val="18"/>
                <w:szCs w:val="18"/>
              </w:rPr>
              <w:t>结构设计原理</w:t>
            </w:r>
          </w:p>
        </w:tc>
        <w:tc>
          <w:tcPr>
            <w:tcW w:w="1839" w:type="dxa"/>
            <w:noWrap w:val="0"/>
            <w:vAlign w:val="center"/>
          </w:tcPr>
          <w:p>
            <w:pPr>
              <w:widowControl/>
              <w:ind w:firstLine="0" w:firstLineChars="0"/>
              <w:jc w:val="left"/>
              <w:rPr>
                <w:color w:val="000000"/>
                <w:kern w:val="0"/>
                <w:sz w:val="18"/>
                <w:szCs w:val="18"/>
              </w:rPr>
            </w:pPr>
            <w:r>
              <w:rPr>
                <w:color w:val="000000"/>
                <w:sz w:val="18"/>
                <w:szCs w:val="18"/>
              </w:rPr>
              <w:t>Structure Design Principle</w:t>
            </w:r>
          </w:p>
        </w:tc>
        <w:tc>
          <w:tcPr>
            <w:tcW w:w="567" w:type="dxa"/>
            <w:noWrap w:val="0"/>
            <w:vAlign w:val="center"/>
          </w:tcPr>
          <w:p>
            <w:pPr>
              <w:widowControl/>
              <w:ind w:firstLine="0" w:firstLineChars="0"/>
              <w:jc w:val="center"/>
              <w:rPr>
                <w:color w:val="000000"/>
                <w:kern w:val="0"/>
                <w:sz w:val="18"/>
                <w:szCs w:val="18"/>
              </w:rPr>
            </w:pPr>
            <w:r>
              <w:rPr>
                <w:color w:val="000000"/>
                <w:sz w:val="18"/>
                <w:szCs w:val="18"/>
              </w:rPr>
              <w:t>4</w:t>
            </w:r>
          </w:p>
        </w:tc>
        <w:tc>
          <w:tcPr>
            <w:tcW w:w="709" w:type="dxa"/>
            <w:noWrap w:val="0"/>
            <w:vAlign w:val="center"/>
          </w:tcPr>
          <w:p>
            <w:pPr>
              <w:widowControl/>
              <w:ind w:firstLine="0" w:firstLineChars="0"/>
              <w:jc w:val="center"/>
              <w:rPr>
                <w:color w:val="000000"/>
                <w:kern w:val="0"/>
                <w:sz w:val="18"/>
                <w:szCs w:val="18"/>
              </w:rPr>
            </w:pPr>
            <w:r>
              <w:rPr>
                <w:color w:val="000000"/>
                <w:sz w:val="18"/>
                <w:szCs w:val="18"/>
              </w:rPr>
              <w:t>64</w:t>
            </w:r>
          </w:p>
        </w:tc>
        <w:tc>
          <w:tcPr>
            <w:tcW w:w="538" w:type="dxa"/>
            <w:noWrap w:val="0"/>
            <w:vAlign w:val="center"/>
          </w:tcPr>
          <w:p>
            <w:pPr>
              <w:ind w:firstLine="0" w:firstLineChars="0"/>
              <w:jc w:val="center"/>
              <w:rPr>
                <w:color w:val="000000"/>
                <w:sz w:val="18"/>
                <w:szCs w:val="18"/>
              </w:rPr>
            </w:pPr>
            <w:r>
              <w:rPr>
                <w:color w:val="000000"/>
                <w:sz w:val="18"/>
                <w:szCs w:val="18"/>
              </w:rPr>
              <w:t>60</w:t>
            </w:r>
          </w:p>
        </w:tc>
        <w:tc>
          <w:tcPr>
            <w:tcW w:w="426" w:type="dxa"/>
            <w:noWrap/>
            <w:vAlign w:val="center"/>
          </w:tcPr>
          <w:p>
            <w:pPr>
              <w:ind w:firstLine="0" w:firstLineChars="0"/>
              <w:jc w:val="center"/>
              <w:rPr>
                <w:color w:val="000000"/>
                <w:sz w:val="18"/>
                <w:szCs w:val="18"/>
              </w:rPr>
            </w:pPr>
            <w:r>
              <w:rPr>
                <w:color w:val="000000"/>
                <w:sz w:val="18"/>
                <w:szCs w:val="18"/>
              </w:rPr>
              <w:t>4</w:t>
            </w:r>
          </w:p>
        </w:tc>
        <w:tc>
          <w:tcPr>
            <w:tcW w:w="425" w:type="dxa"/>
            <w:noWrap/>
            <w:vAlign w:val="center"/>
          </w:tcPr>
          <w:p>
            <w:pPr>
              <w:widowControl/>
              <w:ind w:firstLine="0" w:firstLineChars="0"/>
              <w:jc w:val="center"/>
              <w:rPr>
                <w:color w:val="000000"/>
                <w:kern w:val="0"/>
                <w:sz w:val="18"/>
                <w:szCs w:val="18"/>
              </w:rPr>
            </w:pPr>
          </w:p>
        </w:tc>
        <w:tc>
          <w:tcPr>
            <w:tcW w:w="425" w:type="dxa"/>
            <w:noWrap/>
            <w:vAlign w:val="center"/>
          </w:tcPr>
          <w:p>
            <w:pPr>
              <w:widowControl/>
              <w:ind w:firstLine="0" w:firstLineChars="0"/>
              <w:jc w:val="center"/>
              <w:rPr>
                <w:color w:val="000000"/>
                <w:kern w:val="0"/>
                <w:sz w:val="18"/>
                <w:szCs w:val="18"/>
              </w:rPr>
            </w:pPr>
            <w:r>
              <w:rPr>
                <w:color w:val="000000"/>
                <w:kern w:val="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1603039</w:t>
            </w:r>
          </w:p>
        </w:tc>
        <w:tc>
          <w:tcPr>
            <w:tcW w:w="1560" w:type="dxa"/>
            <w:noWrap w:val="0"/>
            <w:vAlign w:val="center"/>
          </w:tcPr>
          <w:p>
            <w:pPr>
              <w:ind w:firstLine="0" w:firstLineChars="0"/>
              <w:jc w:val="left"/>
              <w:rPr>
                <w:color w:val="000000"/>
                <w:sz w:val="18"/>
                <w:szCs w:val="18"/>
              </w:rPr>
            </w:pPr>
            <w:r>
              <w:rPr>
                <w:color w:val="000000"/>
                <w:sz w:val="18"/>
                <w:szCs w:val="18"/>
              </w:rPr>
              <w:t>交通仿真</w:t>
            </w:r>
          </w:p>
        </w:tc>
        <w:tc>
          <w:tcPr>
            <w:tcW w:w="1839" w:type="dxa"/>
            <w:noWrap w:val="0"/>
            <w:vAlign w:val="center"/>
          </w:tcPr>
          <w:p>
            <w:pPr>
              <w:ind w:firstLine="0" w:firstLineChars="0"/>
              <w:jc w:val="left"/>
              <w:rPr>
                <w:color w:val="000000"/>
                <w:sz w:val="18"/>
                <w:szCs w:val="18"/>
              </w:rPr>
            </w:pPr>
            <w:r>
              <w:rPr>
                <w:color w:val="000000"/>
                <w:sz w:val="18"/>
                <w:szCs w:val="18"/>
              </w:rPr>
              <w:t>Traffic Simulation</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40</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r>
              <w:rPr>
                <w:color w:val="000000"/>
                <w:sz w:val="18"/>
                <w:szCs w:val="18"/>
              </w:rPr>
              <w:t>16</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bl>
    <w:p>
      <w:pPr>
        <w:ind w:firstLine="420"/>
        <w:rPr>
          <w:color w:val="000000"/>
        </w:rPr>
      </w:pPr>
    </w:p>
    <w:p>
      <w:pPr>
        <w:pStyle w:val="4"/>
        <w:rPr>
          <w:rFonts w:ascii="Times New Roman" w:hAnsi="Times New Roman"/>
          <w:color w:val="000000"/>
        </w:rPr>
      </w:pPr>
      <w:r>
        <w:rPr>
          <w:rFonts w:ascii="Times New Roman" w:hAnsi="Times New Roman"/>
          <w:color w:val="000000"/>
        </w:rPr>
        <w:br w:type="column"/>
      </w:r>
    </w:p>
    <w:tbl>
      <w:tblPr>
        <w:tblStyle w:val="6"/>
        <w:tblW w:w="100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554"/>
        <w:gridCol w:w="941"/>
        <w:gridCol w:w="1560"/>
        <w:gridCol w:w="1839"/>
        <w:gridCol w:w="567"/>
        <w:gridCol w:w="709"/>
        <w:gridCol w:w="538"/>
        <w:gridCol w:w="426"/>
        <w:gridCol w:w="425"/>
        <w:gridCol w:w="425"/>
        <w:gridCol w:w="583"/>
        <w:gridCol w:w="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模块</w:t>
            </w:r>
          </w:p>
        </w:tc>
        <w:tc>
          <w:tcPr>
            <w:tcW w:w="554" w:type="dxa"/>
            <w:vMerge w:val="restart"/>
            <w:noWrap w:val="0"/>
            <w:vAlign w:val="center"/>
          </w:tcPr>
          <w:p>
            <w:pPr>
              <w:widowControl/>
              <w:ind w:left="-105" w:leftChars="-50" w:right="-105" w:rightChars="-50" w:firstLine="0" w:firstLineChars="0"/>
              <w:jc w:val="center"/>
              <w:rPr>
                <w:b/>
                <w:bCs/>
                <w:color w:val="000000"/>
                <w:kern w:val="0"/>
                <w:sz w:val="18"/>
                <w:szCs w:val="18"/>
              </w:rPr>
            </w:pPr>
            <w:r>
              <w:rPr>
                <w:b/>
                <w:bCs/>
                <w:color w:val="000000"/>
                <w:kern w:val="0"/>
                <w:sz w:val="18"/>
                <w:szCs w:val="18"/>
              </w:rPr>
              <w:t>课程</w:t>
            </w:r>
          </w:p>
          <w:p>
            <w:pPr>
              <w:widowControl/>
              <w:ind w:left="-105" w:leftChars="-50" w:right="-105" w:rightChars="-50" w:firstLine="0" w:firstLineChars="0"/>
              <w:jc w:val="center"/>
              <w:rPr>
                <w:b/>
                <w:bCs/>
                <w:color w:val="000000"/>
                <w:kern w:val="0"/>
                <w:sz w:val="18"/>
                <w:szCs w:val="18"/>
              </w:rPr>
            </w:pPr>
            <w:r>
              <w:rPr>
                <w:b/>
                <w:bCs/>
                <w:color w:val="000000"/>
                <w:kern w:val="0"/>
                <w:sz w:val="18"/>
                <w:szCs w:val="18"/>
              </w:rPr>
              <w:t>性质</w:t>
            </w:r>
          </w:p>
        </w:tc>
        <w:tc>
          <w:tcPr>
            <w:tcW w:w="941"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课程编号</w:t>
            </w:r>
          </w:p>
        </w:tc>
        <w:tc>
          <w:tcPr>
            <w:tcW w:w="1560" w:type="dxa"/>
            <w:vMerge w:val="restart"/>
            <w:noWrap w:val="0"/>
            <w:vAlign w:val="center"/>
          </w:tcPr>
          <w:p>
            <w:pPr>
              <w:widowControl/>
              <w:ind w:firstLine="0" w:firstLineChars="0"/>
              <w:jc w:val="left"/>
              <w:rPr>
                <w:b/>
                <w:bCs/>
                <w:color w:val="000000"/>
                <w:kern w:val="0"/>
                <w:sz w:val="18"/>
                <w:szCs w:val="18"/>
              </w:rPr>
            </w:pPr>
            <w:r>
              <w:rPr>
                <w:b/>
                <w:bCs/>
                <w:color w:val="000000"/>
                <w:kern w:val="0"/>
                <w:sz w:val="18"/>
                <w:szCs w:val="18"/>
              </w:rPr>
              <w:t>课程中文名称</w:t>
            </w:r>
          </w:p>
        </w:tc>
        <w:tc>
          <w:tcPr>
            <w:tcW w:w="1839" w:type="dxa"/>
            <w:vMerge w:val="restart"/>
            <w:noWrap w:val="0"/>
            <w:vAlign w:val="center"/>
          </w:tcPr>
          <w:p>
            <w:pPr>
              <w:widowControl/>
              <w:ind w:firstLine="0" w:firstLineChars="0"/>
              <w:jc w:val="left"/>
              <w:rPr>
                <w:b/>
                <w:bCs/>
                <w:color w:val="000000"/>
                <w:kern w:val="0"/>
                <w:sz w:val="18"/>
                <w:szCs w:val="18"/>
              </w:rPr>
            </w:pPr>
            <w:r>
              <w:rPr>
                <w:b/>
                <w:bCs/>
                <w:color w:val="000000"/>
                <w:kern w:val="0"/>
                <w:sz w:val="18"/>
                <w:szCs w:val="18"/>
              </w:rPr>
              <w:t>课程英文名称</w:t>
            </w:r>
          </w:p>
        </w:tc>
        <w:tc>
          <w:tcPr>
            <w:tcW w:w="567"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学分</w:t>
            </w:r>
          </w:p>
        </w:tc>
        <w:tc>
          <w:tcPr>
            <w:tcW w:w="709"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课内总学时</w:t>
            </w:r>
          </w:p>
        </w:tc>
        <w:tc>
          <w:tcPr>
            <w:tcW w:w="1389" w:type="dxa"/>
            <w:gridSpan w:val="3"/>
            <w:noWrap/>
            <w:vAlign w:val="center"/>
          </w:tcPr>
          <w:p>
            <w:pPr>
              <w:widowControl/>
              <w:ind w:firstLine="0" w:firstLineChars="0"/>
              <w:jc w:val="center"/>
              <w:rPr>
                <w:b/>
                <w:bCs/>
                <w:color w:val="000000"/>
                <w:kern w:val="0"/>
                <w:sz w:val="18"/>
                <w:szCs w:val="18"/>
              </w:rPr>
            </w:pPr>
            <w:r>
              <w:rPr>
                <w:b/>
                <w:bCs/>
                <w:color w:val="000000"/>
                <w:kern w:val="0"/>
                <w:sz w:val="18"/>
                <w:szCs w:val="18"/>
              </w:rPr>
              <w:t>课内学时分配</w:t>
            </w:r>
          </w:p>
        </w:tc>
        <w:tc>
          <w:tcPr>
            <w:tcW w:w="425"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开课学期</w:t>
            </w:r>
          </w:p>
        </w:tc>
        <w:tc>
          <w:tcPr>
            <w:tcW w:w="583"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最低修读学分</w:t>
            </w:r>
          </w:p>
        </w:tc>
        <w:tc>
          <w:tcPr>
            <w:tcW w:w="933" w:type="dxa"/>
            <w:vMerge w:val="restart"/>
            <w:noWrap w:val="0"/>
            <w:vAlign w:val="center"/>
          </w:tcPr>
          <w:p>
            <w:pPr>
              <w:widowControl/>
              <w:ind w:left="-105" w:leftChars="-50" w:right="-105" w:rightChars="-50" w:firstLine="0" w:firstLineChars="0"/>
              <w:jc w:val="center"/>
              <w:rPr>
                <w:b/>
                <w:bCs/>
                <w:color w:val="000000"/>
                <w:kern w:val="0"/>
                <w:sz w:val="18"/>
                <w:szCs w:val="18"/>
              </w:rPr>
            </w:pPr>
            <w:r>
              <w:rPr>
                <w:b/>
                <w:bCs/>
                <w:color w:val="000000"/>
                <w:kern w:val="0"/>
                <w:sz w:val="18"/>
                <w:szCs w:val="18"/>
              </w:rPr>
              <w:t>课程承担</w:t>
            </w:r>
          </w:p>
          <w:p>
            <w:pPr>
              <w:widowControl/>
              <w:ind w:left="-105" w:leftChars="-50" w:right="-105" w:rightChars="-50" w:firstLine="0" w:firstLineChars="0"/>
              <w:jc w:val="center"/>
              <w:rPr>
                <w:b/>
                <w:bCs/>
                <w:color w:val="000000"/>
                <w:kern w:val="0"/>
                <w:sz w:val="18"/>
                <w:szCs w:val="18"/>
              </w:rPr>
            </w:pPr>
            <w:r>
              <w:rPr>
                <w:b/>
                <w:bCs/>
                <w:color w:val="000000"/>
                <w:kern w:val="0"/>
                <w:sz w:val="18"/>
                <w:szCs w:val="18"/>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讲授</w:t>
            </w:r>
          </w:p>
        </w:tc>
        <w:tc>
          <w:tcPr>
            <w:tcW w:w="426"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实验</w:t>
            </w:r>
          </w:p>
        </w:tc>
        <w:tc>
          <w:tcPr>
            <w:tcW w:w="425" w:type="dxa"/>
            <w:vMerge w:val="restart"/>
            <w:noWrap w:val="0"/>
            <w:vAlign w:val="center"/>
          </w:tcPr>
          <w:p>
            <w:pPr>
              <w:widowControl/>
              <w:ind w:firstLine="0" w:firstLineChars="0"/>
              <w:jc w:val="center"/>
              <w:rPr>
                <w:b/>
                <w:bCs/>
                <w:color w:val="000000"/>
                <w:kern w:val="0"/>
                <w:sz w:val="18"/>
                <w:szCs w:val="18"/>
              </w:rPr>
            </w:pPr>
            <w:r>
              <w:rPr>
                <w:b/>
                <w:bCs/>
                <w:color w:val="000000"/>
                <w:kern w:val="0"/>
                <w:sz w:val="18"/>
                <w:szCs w:val="18"/>
              </w:rPr>
              <w:t>上机</w:t>
            </w: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continue"/>
            <w:noWrap w:val="0"/>
            <w:vAlign w:val="center"/>
          </w:tcPr>
          <w:p>
            <w:pPr>
              <w:widowControl/>
              <w:ind w:firstLine="0" w:firstLineChars="0"/>
              <w:jc w:val="left"/>
              <w:rPr>
                <w:b/>
                <w:bCs/>
                <w:color w:val="000000"/>
                <w:kern w:val="0"/>
                <w:sz w:val="18"/>
                <w:szCs w:val="18"/>
              </w:rPr>
            </w:pPr>
          </w:p>
        </w:tc>
        <w:tc>
          <w:tcPr>
            <w:tcW w:w="426"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34" w:type="dxa"/>
            <w:vMerge w:val="continue"/>
            <w:noWrap w:val="0"/>
            <w:vAlign w:val="center"/>
          </w:tcPr>
          <w:p>
            <w:pPr>
              <w:widowControl/>
              <w:ind w:firstLine="0" w:firstLineChars="0"/>
              <w:jc w:val="left"/>
              <w:rPr>
                <w:b/>
                <w:bCs/>
                <w:color w:val="000000"/>
                <w:kern w:val="0"/>
                <w:sz w:val="18"/>
                <w:szCs w:val="18"/>
              </w:rPr>
            </w:pPr>
          </w:p>
        </w:tc>
        <w:tc>
          <w:tcPr>
            <w:tcW w:w="554" w:type="dxa"/>
            <w:vMerge w:val="continue"/>
            <w:noWrap w:val="0"/>
            <w:vAlign w:val="center"/>
          </w:tcPr>
          <w:p>
            <w:pPr>
              <w:widowControl/>
              <w:ind w:firstLine="0" w:firstLineChars="0"/>
              <w:jc w:val="left"/>
              <w:rPr>
                <w:b/>
                <w:bCs/>
                <w:color w:val="000000"/>
                <w:kern w:val="0"/>
                <w:sz w:val="18"/>
                <w:szCs w:val="18"/>
              </w:rPr>
            </w:pPr>
          </w:p>
        </w:tc>
        <w:tc>
          <w:tcPr>
            <w:tcW w:w="941" w:type="dxa"/>
            <w:vMerge w:val="continue"/>
            <w:noWrap w:val="0"/>
            <w:vAlign w:val="center"/>
          </w:tcPr>
          <w:p>
            <w:pPr>
              <w:widowControl/>
              <w:ind w:firstLine="0" w:firstLineChars="0"/>
              <w:jc w:val="left"/>
              <w:rPr>
                <w:b/>
                <w:bCs/>
                <w:color w:val="000000"/>
                <w:kern w:val="0"/>
                <w:sz w:val="18"/>
                <w:szCs w:val="18"/>
              </w:rPr>
            </w:pPr>
          </w:p>
        </w:tc>
        <w:tc>
          <w:tcPr>
            <w:tcW w:w="1560" w:type="dxa"/>
            <w:vMerge w:val="continue"/>
            <w:noWrap w:val="0"/>
            <w:vAlign w:val="center"/>
          </w:tcPr>
          <w:p>
            <w:pPr>
              <w:widowControl/>
              <w:ind w:firstLine="0" w:firstLineChars="0"/>
              <w:jc w:val="left"/>
              <w:rPr>
                <w:b/>
                <w:bCs/>
                <w:color w:val="000000"/>
                <w:kern w:val="0"/>
                <w:sz w:val="18"/>
                <w:szCs w:val="18"/>
              </w:rPr>
            </w:pPr>
          </w:p>
        </w:tc>
        <w:tc>
          <w:tcPr>
            <w:tcW w:w="1839" w:type="dxa"/>
            <w:vMerge w:val="continue"/>
            <w:noWrap w:val="0"/>
            <w:vAlign w:val="center"/>
          </w:tcPr>
          <w:p>
            <w:pPr>
              <w:widowControl/>
              <w:ind w:firstLine="0" w:firstLineChars="0"/>
              <w:jc w:val="left"/>
              <w:rPr>
                <w:b/>
                <w:bCs/>
                <w:color w:val="000000"/>
                <w:kern w:val="0"/>
                <w:sz w:val="18"/>
                <w:szCs w:val="18"/>
              </w:rPr>
            </w:pPr>
          </w:p>
        </w:tc>
        <w:tc>
          <w:tcPr>
            <w:tcW w:w="567" w:type="dxa"/>
            <w:vMerge w:val="continue"/>
            <w:noWrap w:val="0"/>
            <w:vAlign w:val="center"/>
          </w:tcPr>
          <w:p>
            <w:pPr>
              <w:widowControl/>
              <w:ind w:firstLine="0" w:firstLineChars="0"/>
              <w:jc w:val="left"/>
              <w:rPr>
                <w:b/>
                <w:bCs/>
                <w:color w:val="000000"/>
                <w:kern w:val="0"/>
                <w:sz w:val="18"/>
                <w:szCs w:val="18"/>
              </w:rPr>
            </w:pPr>
          </w:p>
        </w:tc>
        <w:tc>
          <w:tcPr>
            <w:tcW w:w="709" w:type="dxa"/>
            <w:vMerge w:val="continue"/>
            <w:noWrap w:val="0"/>
            <w:vAlign w:val="center"/>
          </w:tcPr>
          <w:p>
            <w:pPr>
              <w:widowControl/>
              <w:ind w:firstLine="0" w:firstLineChars="0"/>
              <w:jc w:val="left"/>
              <w:rPr>
                <w:b/>
                <w:bCs/>
                <w:color w:val="000000"/>
                <w:kern w:val="0"/>
                <w:sz w:val="18"/>
                <w:szCs w:val="18"/>
              </w:rPr>
            </w:pPr>
          </w:p>
        </w:tc>
        <w:tc>
          <w:tcPr>
            <w:tcW w:w="538" w:type="dxa"/>
            <w:vMerge w:val="continue"/>
            <w:noWrap w:val="0"/>
            <w:vAlign w:val="center"/>
          </w:tcPr>
          <w:p>
            <w:pPr>
              <w:widowControl/>
              <w:ind w:firstLine="0" w:firstLineChars="0"/>
              <w:jc w:val="left"/>
              <w:rPr>
                <w:b/>
                <w:bCs/>
                <w:color w:val="000000"/>
                <w:kern w:val="0"/>
                <w:sz w:val="18"/>
                <w:szCs w:val="18"/>
              </w:rPr>
            </w:pPr>
          </w:p>
        </w:tc>
        <w:tc>
          <w:tcPr>
            <w:tcW w:w="426"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425" w:type="dxa"/>
            <w:vMerge w:val="continue"/>
            <w:noWrap w:val="0"/>
            <w:vAlign w:val="center"/>
          </w:tcPr>
          <w:p>
            <w:pPr>
              <w:widowControl/>
              <w:ind w:firstLine="0" w:firstLineChars="0"/>
              <w:jc w:val="left"/>
              <w:rPr>
                <w:b/>
                <w:bCs/>
                <w:color w:val="000000"/>
                <w:kern w:val="0"/>
                <w:sz w:val="18"/>
                <w:szCs w:val="18"/>
              </w:rPr>
            </w:pPr>
          </w:p>
        </w:tc>
        <w:tc>
          <w:tcPr>
            <w:tcW w:w="583" w:type="dxa"/>
            <w:vMerge w:val="continue"/>
            <w:noWrap w:val="0"/>
            <w:vAlign w:val="center"/>
          </w:tcPr>
          <w:p>
            <w:pPr>
              <w:widowControl/>
              <w:ind w:firstLine="0" w:firstLineChars="0"/>
              <w:jc w:val="left"/>
              <w:rPr>
                <w:b/>
                <w:bCs/>
                <w:color w:val="000000"/>
                <w:kern w:val="0"/>
                <w:sz w:val="18"/>
                <w:szCs w:val="18"/>
              </w:rPr>
            </w:pPr>
          </w:p>
        </w:tc>
        <w:tc>
          <w:tcPr>
            <w:tcW w:w="933" w:type="dxa"/>
            <w:vMerge w:val="continue"/>
            <w:noWrap w:val="0"/>
            <w:vAlign w:val="center"/>
          </w:tcPr>
          <w:p>
            <w:pPr>
              <w:widowControl/>
              <w:ind w:firstLine="0" w:firstLineChars="0"/>
              <w:jc w:val="left"/>
              <w:rPr>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widowControl/>
              <w:ind w:firstLine="0" w:firstLineChars="0"/>
              <w:jc w:val="left"/>
              <w:rPr>
                <w:bCs/>
                <w:color w:val="000000"/>
                <w:kern w:val="0"/>
                <w:sz w:val="18"/>
                <w:szCs w:val="18"/>
              </w:rPr>
            </w:pPr>
          </w:p>
        </w:tc>
        <w:tc>
          <w:tcPr>
            <w:tcW w:w="554" w:type="dxa"/>
            <w:vMerge w:val="restart"/>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1603035</w:t>
            </w:r>
          </w:p>
        </w:tc>
        <w:tc>
          <w:tcPr>
            <w:tcW w:w="1560" w:type="dxa"/>
            <w:noWrap w:val="0"/>
            <w:vAlign w:val="center"/>
          </w:tcPr>
          <w:p>
            <w:pPr>
              <w:ind w:firstLine="0" w:firstLineChars="0"/>
              <w:jc w:val="left"/>
              <w:rPr>
                <w:color w:val="000000"/>
                <w:sz w:val="18"/>
                <w:szCs w:val="18"/>
              </w:rPr>
            </w:pPr>
            <w:r>
              <w:rPr>
                <w:color w:val="000000"/>
                <w:sz w:val="18"/>
                <w:szCs w:val="18"/>
              </w:rPr>
              <w:t>智能运输基础</w:t>
            </w:r>
          </w:p>
        </w:tc>
        <w:tc>
          <w:tcPr>
            <w:tcW w:w="1839" w:type="dxa"/>
            <w:noWrap w:val="0"/>
            <w:vAlign w:val="center"/>
          </w:tcPr>
          <w:p>
            <w:pPr>
              <w:ind w:firstLine="0" w:firstLineChars="0"/>
              <w:jc w:val="left"/>
              <w:rPr>
                <w:color w:val="000000"/>
                <w:sz w:val="18"/>
                <w:szCs w:val="18"/>
              </w:rPr>
            </w:pPr>
            <w:r>
              <w:rPr>
                <w:color w:val="000000"/>
                <w:sz w:val="18"/>
                <w:szCs w:val="18"/>
              </w:rPr>
              <w:t>Fundamentals of Intelligent Transportation</w:t>
            </w:r>
          </w:p>
        </w:tc>
        <w:tc>
          <w:tcPr>
            <w:tcW w:w="567" w:type="dxa"/>
            <w:noWrap w:val="0"/>
            <w:vAlign w:val="center"/>
          </w:tcPr>
          <w:p>
            <w:pPr>
              <w:widowControl/>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5</w:t>
            </w:r>
          </w:p>
        </w:tc>
        <w:tc>
          <w:tcPr>
            <w:tcW w:w="583" w:type="dxa"/>
            <w:vMerge w:val="restart"/>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1603043</w:t>
            </w:r>
          </w:p>
        </w:tc>
        <w:tc>
          <w:tcPr>
            <w:tcW w:w="1560" w:type="dxa"/>
            <w:noWrap w:val="0"/>
            <w:vAlign w:val="center"/>
          </w:tcPr>
          <w:p>
            <w:pPr>
              <w:ind w:firstLine="0" w:firstLineChars="0"/>
              <w:jc w:val="left"/>
              <w:rPr>
                <w:color w:val="000000"/>
                <w:sz w:val="18"/>
                <w:szCs w:val="18"/>
              </w:rPr>
            </w:pPr>
            <w:r>
              <w:rPr>
                <w:color w:val="000000"/>
                <w:sz w:val="18"/>
                <w:szCs w:val="18"/>
              </w:rPr>
              <w:t>交通工程专业外语</w:t>
            </w:r>
          </w:p>
        </w:tc>
        <w:tc>
          <w:tcPr>
            <w:tcW w:w="1839" w:type="dxa"/>
            <w:noWrap w:val="0"/>
            <w:vAlign w:val="center"/>
          </w:tcPr>
          <w:p>
            <w:pPr>
              <w:ind w:firstLine="0" w:firstLineChars="0"/>
              <w:jc w:val="left"/>
              <w:rPr>
                <w:color w:val="000000"/>
                <w:sz w:val="18"/>
                <w:szCs w:val="18"/>
              </w:rPr>
            </w:pPr>
            <w:r>
              <w:rPr>
                <w:color w:val="000000"/>
                <w:sz w:val="18"/>
                <w:szCs w:val="18"/>
              </w:rPr>
              <w:t>Traffic Engineering English</w:t>
            </w:r>
          </w:p>
        </w:tc>
        <w:tc>
          <w:tcPr>
            <w:tcW w:w="567" w:type="dxa"/>
            <w:noWrap w:val="0"/>
            <w:vAlign w:val="center"/>
          </w:tcPr>
          <w:p>
            <w:pPr>
              <w:widowControl/>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0606016</w:t>
            </w:r>
          </w:p>
        </w:tc>
        <w:tc>
          <w:tcPr>
            <w:tcW w:w="1560" w:type="dxa"/>
            <w:noWrap w:val="0"/>
            <w:vAlign w:val="center"/>
          </w:tcPr>
          <w:p>
            <w:pPr>
              <w:ind w:firstLine="0" w:firstLineChars="0"/>
              <w:jc w:val="left"/>
              <w:rPr>
                <w:color w:val="000000"/>
                <w:sz w:val="18"/>
                <w:szCs w:val="18"/>
              </w:rPr>
            </w:pPr>
            <w:r>
              <w:rPr>
                <w:color w:val="000000"/>
                <w:sz w:val="18"/>
                <w:szCs w:val="18"/>
              </w:rPr>
              <w:t>桥梁工程B</w:t>
            </w:r>
          </w:p>
        </w:tc>
        <w:tc>
          <w:tcPr>
            <w:tcW w:w="1839" w:type="dxa"/>
            <w:noWrap w:val="0"/>
            <w:vAlign w:val="center"/>
          </w:tcPr>
          <w:p>
            <w:pPr>
              <w:ind w:firstLine="0" w:firstLineChars="0"/>
              <w:jc w:val="left"/>
              <w:rPr>
                <w:color w:val="000000"/>
                <w:sz w:val="18"/>
                <w:szCs w:val="18"/>
              </w:rPr>
            </w:pPr>
            <w:r>
              <w:rPr>
                <w:color w:val="000000"/>
                <w:sz w:val="18"/>
                <w:szCs w:val="18"/>
              </w:rPr>
              <w:t>Bridge Engineering B</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1603038</w:t>
            </w:r>
          </w:p>
        </w:tc>
        <w:tc>
          <w:tcPr>
            <w:tcW w:w="1560" w:type="dxa"/>
            <w:noWrap w:val="0"/>
            <w:vAlign w:val="center"/>
          </w:tcPr>
          <w:p>
            <w:pPr>
              <w:ind w:firstLine="0" w:firstLineChars="0"/>
              <w:jc w:val="left"/>
              <w:rPr>
                <w:color w:val="000000"/>
                <w:sz w:val="18"/>
                <w:szCs w:val="18"/>
              </w:rPr>
            </w:pPr>
            <w:r>
              <w:rPr>
                <w:color w:val="000000"/>
                <w:sz w:val="18"/>
                <w:szCs w:val="18"/>
              </w:rPr>
              <w:t>道路景观工程（双语）</w:t>
            </w:r>
          </w:p>
        </w:tc>
        <w:tc>
          <w:tcPr>
            <w:tcW w:w="1839" w:type="dxa"/>
            <w:noWrap w:val="0"/>
            <w:vAlign w:val="center"/>
          </w:tcPr>
          <w:p>
            <w:pPr>
              <w:ind w:firstLine="0" w:firstLineChars="0"/>
              <w:jc w:val="left"/>
              <w:rPr>
                <w:color w:val="000000"/>
                <w:sz w:val="18"/>
                <w:szCs w:val="18"/>
              </w:rPr>
            </w:pPr>
            <w:r>
              <w:rPr>
                <w:color w:val="000000"/>
                <w:sz w:val="18"/>
                <w:szCs w:val="18"/>
              </w:rPr>
              <w:t>Highway Greening &amp; Landscape Engineering</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36</w:t>
            </w:r>
          </w:p>
        </w:tc>
        <w:tc>
          <w:tcPr>
            <w:tcW w:w="538" w:type="dxa"/>
            <w:noWrap w:val="0"/>
            <w:vAlign w:val="center"/>
          </w:tcPr>
          <w:p>
            <w:pPr>
              <w:ind w:firstLine="0" w:firstLineChars="0"/>
              <w:jc w:val="center"/>
              <w:rPr>
                <w:color w:val="000000"/>
                <w:sz w:val="18"/>
                <w:szCs w:val="18"/>
              </w:rPr>
            </w:pPr>
            <w:r>
              <w:rPr>
                <w:color w:val="000000"/>
                <w:sz w:val="18"/>
                <w:szCs w:val="18"/>
              </w:rPr>
              <w:t>28</w:t>
            </w:r>
          </w:p>
        </w:tc>
        <w:tc>
          <w:tcPr>
            <w:tcW w:w="426" w:type="dxa"/>
            <w:noWrap/>
            <w:vAlign w:val="center"/>
          </w:tcPr>
          <w:p>
            <w:pPr>
              <w:ind w:firstLine="0" w:firstLineChars="0"/>
              <w:jc w:val="center"/>
              <w:rPr>
                <w:color w:val="000000"/>
                <w:sz w:val="18"/>
                <w:szCs w:val="18"/>
              </w:rPr>
            </w:pPr>
            <w:r>
              <w:rPr>
                <w:color w:val="000000"/>
                <w:sz w:val="18"/>
                <w:szCs w:val="18"/>
              </w:rPr>
              <w:t>8</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1603007</w:t>
            </w:r>
          </w:p>
        </w:tc>
        <w:tc>
          <w:tcPr>
            <w:tcW w:w="1560" w:type="dxa"/>
            <w:noWrap w:val="0"/>
            <w:vAlign w:val="center"/>
          </w:tcPr>
          <w:p>
            <w:pPr>
              <w:ind w:firstLine="0" w:firstLineChars="0"/>
              <w:jc w:val="left"/>
              <w:rPr>
                <w:color w:val="000000"/>
                <w:sz w:val="18"/>
                <w:szCs w:val="18"/>
              </w:rPr>
            </w:pPr>
            <w:r>
              <w:rPr>
                <w:color w:val="000000"/>
                <w:sz w:val="18"/>
                <w:szCs w:val="18"/>
              </w:rPr>
              <w:t>城市道路设计</w:t>
            </w:r>
          </w:p>
        </w:tc>
        <w:tc>
          <w:tcPr>
            <w:tcW w:w="1839" w:type="dxa"/>
            <w:noWrap w:val="0"/>
            <w:vAlign w:val="center"/>
          </w:tcPr>
          <w:p>
            <w:pPr>
              <w:ind w:firstLine="0" w:firstLineChars="0"/>
              <w:jc w:val="left"/>
              <w:rPr>
                <w:color w:val="000000"/>
                <w:sz w:val="18"/>
                <w:szCs w:val="18"/>
              </w:rPr>
            </w:pPr>
            <w:r>
              <w:rPr>
                <w:color w:val="000000"/>
                <w:sz w:val="18"/>
                <w:szCs w:val="18"/>
              </w:rPr>
              <w:t>Design of Urban Road</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widowControl/>
              <w:ind w:firstLine="0" w:firstLineChars="0"/>
              <w:jc w:val="center"/>
              <w:rPr>
                <w:color w:val="000000"/>
                <w:sz w:val="18"/>
                <w:szCs w:val="18"/>
              </w:rPr>
            </w:pPr>
            <w:r>
              <w:rPr>
                <w:color w:val="000000"/>
                <w:sz w:val="18"/>
                <w:szCs w:val="18"/>
              </w:rPr>
              <w:t>0606033</w:t>
            </w:r>
          </w:p>
        </w:tc>
        <w:tc>
          <w:tcPr>
            <w:tcW w:w="1560" w:type="dxa"/>
            <w:noWrap w:val="0"/>
            <w:vAlign w:val="center"/>
          </w:tcPr>
          <w:p>
            <w:pPr>
              <w:ind w:firstLine="0" w:firstLineChars="0"/>
              <w:jc w:val="left"/>
              <w:rPr>
                <w:color w:val="000000"/>
                <w:sz w:val="18"/>
                <w:szCs w:val="18"/>
              </w:rPr>
            </w:pPr>
            <w:r>
              <w:rPr>
                <w:color w:val="000000"/>
                <w:sz w:val="18"/>
                <w:szCs w:val="18"/>
              </w:rPr>
              <w:t>道路施工</w:t>
            </w:r>
          </w:p>
        </w:tc>
        <w:tc>
          <w:tcPr>
            <w:tcW w:w="1839" w:type="dxa"/>
            <w:noWrap w:val="0"/>
            <w:vAlign w:val="center"/>
          </w:tcPr>
          <w:p>
            <w:pPr>
              <w:ind w:firstLine="0" w:firstLineChars="0"/>
              <w:jc w:val="left"/>
              <w:rPr>
                <w:color w:val="000000"/>
                <w:sz w:val="18"/>
                <w:szCs w:val="18"/>
              </w:rPr>
            </w:pPr>
            <w:r>
              <w:rPr>
                <w:color w:val="000000"/>
                <w:sz w:val="18"/>
                <w:szCs w:val="18"/>
              </w:rPr>
              <w:t>Road Construction</w:t>
            </w:r>
          </w:p>
        </w:tc>
        <w:tc>
          <w:tcPr>
            <w:tcW w:w="567" w:type="dxa"/>
            <w:noWrap w:val="0"/>
            <w:vAlign w:val="center"/>
          </w:tcPr>
          <w:p>
            <w:pPr>
              <w:widowControl/>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6</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1603041</w:t>
            </w:r>
          </w:p>
        </w:tc>
        <w:tc>
          <w:tcPr>
            <w:tcW w:w="1560" w:type="dxa"/>
            <w:noWrap w:val="0"/>
            <w:vAlign w:val="center"/>
          </w:tcPr>
          <w:p>
            <w:pPr>
              <w:ind w:firstLine="0" w:firstLineChars="0"/>
              <w:jc w:val="left"/>
              <w:rPr>
                <w:color w:val="000000"/>
                <w:sz w:val="18"/>
                <w:szCs w:val="18"/>
              </w:rPr>
            </w:pPr>
            <w:r>
              <w:rPr>
                <w:color w:val="000000"/>
                <w:sz w:val="18"/>
                <w:szCs w:val="18"/>
              </w:rPr>
              <w:t>轨道交通规划与组织</w:t>
            </w:r>
          </w:p>
        </w:tc>
        <w:tc>
          <w:tcPr>
            <w:tcW w:w="1839" w:type="dxa"/>
            <w:noWrap w:val="0"/>
            <w:vAlign w:val="center"/>
          </w:tcPr>
          <w:p>
            <w:pPr>
              <w:ind w:firstLine="0" w:firstLineChars="0"/>
              <w:jc w:val="left"/>
              <w:rPr>
                <w:color w:val="000000"/>
                <w:kern w:val="0"/>
                <w:sz w:val="18"/>
                <w:szCs w:val="18"/>
              </w:rPr>
            </w:pPr>
            <w:r>
              <w:rPr>
                <w:color w:val="000000"/>
                <w:sz w:val="18"/>
                <w:szCs w:val="18"/>
              </w:rPr>
              <w:t>Mass Rail Transit Planning &amp; Organization</w:t>
            </w:r>
          </w:p>
        </w:tc>
        <w:tc>
          <w:tcPr>
            <w:tcW w:w="567" w:type="dxa"/>
            <w:noWrap w:val="0"/>
            <w:vAlign w:val="center"/>
          </w:tcPr>
          <w:p>
            <w:pPr>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7</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1603034</w:t>
            </w:r>
          </w:p>
        </w:tc>
        <w:tc>
          <w:tcPr>
            <w:tcW w:w="1560" w:type="dxa"/>
            <w:noWrap w:val="0"/>
            <w:vAlign w:val="center"/>
          </w:tcPr>
          <w:p>
            <w:pPr>
              <w:ind w:firstLine="0" w:firstLineChars="0"/>
              <w:jc w:val="left"/>
              <w:rPr>
                <w:color w:val="000000"/>
                <w:sz w:val="18"/>
                <w:szCs w:val="18"/>
              </w:rPr>
            </w:pPr>
            <w:r>
              <w:rPr>
                <w:color w:val="000000"/>
                <w:sz w:val="18"/>
                <w:szCs w:val="18"/>
              </w:rPr>
              <w:t>道路交通环境工程</w:t>
            </w:r>
          </w:p>
        </w:tc>
        <w:tc>
          <w:tcPr>
            <w:tcW w:w="1839" w:type="dxa"/>
            <w:noWrap w:val="0"/>
            <w:vAlign w:val="center"/>
          </w:tcPr>
          <w:p>
            <w:pPr>
              <w:ind w:firstLine="0" w:firstLineChars="0"/>
              <w:jc w:val="left"/>
              <w:rPr>
                <w:color w:val="000000"/>
                <w:kern w:val="0"/>
                <w:sz w:val="18"/>
                <w:szCs w:val="18"/>
              </w:rPr>
            </w:pPr>
            <w:r>
              <w:rPr>
                <w:color w:val="000000"/>
                <w:sz w:val="18"/>
                <w:szCs w:val="18"/>
              </w:rPr>
              <w:t>Traffic Environment Engineering</w:t>
            </w:r>
          </w:p>
        </w:tc>
        <w:tc>
          <w:tcPr>
            <w:tcW w:w="567" w:type="dxa"/>
            <w:noWrap w:val="0"/>
            <w:vAlign w:val="center"/>
          </w:tcPr>
          <w:p>
            <w:pPr>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r>
              <w:rPr>
                <w:color w:val="000000"/>
                <w:sz w:val="18"/>
                <w:szCs w:val="18"/>
              </w:rPr>
              <w:t>8</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7</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widowControl/>
              <w:ind w:firstLine="0" w:firstLineChars="0"/>
              <w:jc w:val="center"/>
              <w:rPr>
                <w:color w:val="000000"/>
                <w:kern w:val="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firstLine="0" w:firstLineChars="0"/>
              <w:jc w:val="center"/>
              <w:rPr>
                <w:color w:val="000000"/>
                <w:sz w:val="18"/>
                <w:szCs w:val="18"/>
              </w:rPr>
            </w:pPr>
            <w:r>
              <w:rPr>
                <w:color w:val="000000"/>
                <w:sz w:val="18"/>
                <w:szCs w:val="18"/>
              </w:rPr>
              <w:t>1603037</w:t>
            </w:r>
          </w:p>
        </w:tc>
        <w:tc>
          <w:tcPr>
            <w:tcW w:w="1560" w:type="dxa"/>
            <w:noWrap w:val="0"/>
            <w:vAlign w:val="center"/>
          </w:tcPr>
          <w:p>
            <w:pPr>
              <w:ind w:firstLine="0" w:firstLineChars="0"/>
              <w:jc w:val="left"/>
              <w:rPr>
                <w:color w:val="000000"/>
                <w:sz w:val="18"/>
                <w:szCs w:val="18"/>
              </w:rPr>
            </w:pPr>
            <w:r>
              <w:rPr>
                <w:color w:val="000000"/>
                <w:sz w:val="18"/>
                <w:szCs w:val="18"/>
              </w:rPr>
              <w:t>道路养护工程</w:t>
            </w:r>
          </w:p>
        </w:tc>
        <w:tc>
          <w:tcPr>
            <w:tcW w:w="1839" w:type="dxa"/>
            <w:noWrap w:val="0"/>
            <w:vAlign w:val="center"/>
          </w:tcPr>
          <w:p>
            <w:pPr>
              <w:ind w:firstLine="0" w:firstLineChars="0"/>
              <w:jc w:val="left"/>
              <w:rPr>
                <w:color w:val="000000"/>
                <w:kern w:val="0"/>
                <w:sz w:val="18"/>
                <w:szCs w:val="18"/>
              </w:rPr>
            </w:pPr>
            <w:r>
              <w:rPr>
                <w:color w:val="000000"/>
                <w:sz w:val="18"/>
                <w:szCs w:val="18"/>
              </w:rPr>
              <w:t>Road Maintenance Engineering</w:t>
            </w:r>
          </w:p>
        </w:tc>
        <w:tc>
          <w:tcPr>
            <w:tcW w:w="567" w:type="dxa"/>
            <w:noWrap w:val="0"/>
            <w:vAlign w:val="center"/>
          </w:tcPr>
          <w:p>
            <w:pPr>
              <w:ind w:firstLine="0" w:firstLineChars="0"/>
              <w:jc w:val="center"/>
              <w:rPr>
                <w:color w:val="000000"/>
                <w:sz w:val="18"/>
                <w:szCs w:val="18"/>
              </w:rPr>
            </w:pPr>
            <w:r>
              <w:rPr>
                <w:color w:val="000000"/>
                <w:sz w:val="18"/>
                <w:szCs w:val="18"/>
              </w:rPr>
              <w:t>1.5</w:t>
            </w:r>
          </w:p>
        </w:tc>
        <w:tc>
          <w:tcPr>
            <w:tcW w:w="709" w:type="dxa"/>
            <w:noWrap w:val="0"/>
            <w:vAlign w:val="center"/>
          </w:tcPr>
          <w:p>
            <w:pPr>
              <w:ind w:firstLine="0" w:firstLineChars="0"/>
              <w:jc w:val="center"/>
              <w:rPr>
                <w:color w:val="000000"/>
                <w:sz w:val="18"/>
                <w:szCs w:val="18"/>
              </w:rPr>
            </w:pPr>
            <w:r>
              <w:rPr>
                <w:color w:val="000000"/>
                <w:sz w:val="18"/>
                <w:szCs w:val="18"/>
              </w:rPr>
              <w:t>24</w:t>
            </w:r>
          </w:p>
        </w:tc>
        <w:tc>
          <w:tcPr>
            <w:tcW w:w="538" w:type="dxa"/>
            <w:noWrap w:val="0"/>
            <w:vAlign w:val="center"/>
          </w:tcPr>
          <w:p>
            <w:pPr>
              <w:ind w:firstLine="0" w:firstLineChars="0"/>
              <w:jc w:val="center"/>
              <w:rPr>
                <w:color w:val="000000"/>
                <w:sz w:val="18"/>
                <w:szCs w:val="18"/>
              </w:rPr>
            </w:pPr>
            <w:r>
              <w:rPr>
                <w:color w:val="000000"/>
                <w:sz w:val="18"/>
                <w:szCs w:val="18"/>
              </w:rPr>
              <w:t>24</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kern w:val="0"/>
                <w:sz w:val="18"/>
                <w:szCs w:val="18"/>
              </w:rPr>
            </w:pPr>
            <w:r>
              <w:rPr>
                <w:color w:val="000000"/>
                <w:kern w:val="0"/>
                <w:sz w:val="18"/>
                <w:szCs w:val="18"/>
              </w:rPr>
              <w:t>7</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4340" w:type="dxa"/>
            <w:gridSpan w:val="3"/>
            <w:noWrap w:val="0"/>
            <w:vAlign w:val="center"/>
          </w:tcPr>
          <w:p>
            <w:pPr>
              <w:ind w:firstLine="0" w:firstLineChars="0"/>
              <w:jc w:val="center"/>
              <w:rPr>
                <w:color w:val="000000"/>
                <w:sz w:val="18"/>
                <w:szCs w:val="18"/>
              </w:rPr>
            </w:pPr>
            <w:r>
              <w:rPr>
                <w:color w:val="000000"/>
                <w:sz w:val="18"/>
                <w:szCs w:val="18"/>
              </w:rPr>
              <w:t>小计</w:t>
            </w:r>
          </w:p>
        </w:tc>
        <w:tc>
          <w:tcPr>
            <w:tcW w:w="567" w:type="dxa"/>
            <w:noWrap w:val="0"/>
            <w:vAlign w:val="center"/>
          </w:tcPr>
          <w:p>
            <w:pPr>
              <w:widowControl/>
              <w:ind w:firstLine="0" w:firstLineChars="0"/>
              <w:jc w:val="center"/>
              <w:rPr>
                <w:rFonts w:eastAsia="等线"/>
                <w:color w:val="000000"/>
                <w:kern w:val="0"/>
                <w:sz w:val="18"/>
                <w:szCs w:val="18"/>
              </w:rPr>
            </w:pPr>
            <w:r>
              <w:rPr>
                <w:color w:val="000000"/>
                <w:sz w:val="18"/>
                <w:szCs w:val="18"/>
              </w:rPr>
              <w:t>40</w:t>
            </w:r>
          </w:p>
        </w:tc>
        <w:tc>
          <w:tcPr>
            <w:tcW w:w="709" w:type="dxa"/>
            <w:noWrap w:val="0"/>
            <w:vAlign w:val="center"/>
          </w:tcPr>
          <w:p>
            <w:pPr>
              <w:ind w:firstLine="0" w:firstLineChars="0"/>
              <w:jc w:val="center"/>
              <w:rPr>
                <w:rFonts w:eastAsia="等线"/>
                <w:color w:val="000000"/>
                <w:sz w:val="18"/>
                <w:szCs w:val="18"/>
              </w:rPr>
            </w:pPr>
            <w:r>
              <w:rPr>
                <w:color w:val="000000"/>
                <w:sz w:val="18"/>
                <w:szCs w:val="18"/>
              </w:rPr>
              <w:t>652</w:t>
            </w:r>
          </w:p>
        </w:tc>
        <w:tc>
          <w:tcPr>
            <w:tcW w:w="538" w:type="dxa"/>
            <w:noWrap w:val="0"/>
            <w:vAlign w:val="center"/>
          </w:tcPr>
          <w:p>
            <w:pPr>
              <w:ind w:firstLine="0" w:firstLineChars="0"/>
              <w:jc w:val="center"/>
              <w:rPr>
                <w:rFonts w:eastAsia="等线"/>
                <w:color w:val="000000"/>
                <w:sz w:val="18"/>
                <w:szCs w:val="18"/>
              </w:rPr>
            </w:pPr>
            <w:r>
              <w:rPr>
                <w:color w:val="000000"/>
                <w:sz w:val="18"/>
                <w:szCs w:val="18"/>
              </w:rPr>
              <w:t>566</w:t>
            </w:r>
          </w:p>
        </w:tc>
        <w:tc>
          <w:tcPr>
            <w:tcW w:w="426" w:type="dxa"/>
            <w:noWrap/>
            <w:vAlign w:val="center"/>
          </w:tcPr>
          <w:p>
            <w:pPr>
              <w:ind w:firstLine="0" w:firstLineChars="0"/>
              <w:jc w:val="center"/>
              <w:rPr>
                <w:rFonts w:eastAsia="等线"/>
                <w:color w:val="000000"/>
                <w:sz w:val="18"/>
                <w:szCs w:val="18"/>
              </w:rPr>
            </w:pPr>
            <w:r>
              <w:rPr>
                <w:color w:val="000000"/>
                <w:sz w:val="18"/>
                <w:szCs w:val="18"/>
              </w:rPr>
              <w:t>60</w:t>
            </w:r>
          </w:p>
        </w:tc>
        <w:tc>
          <w:tcPr>
            <w:tcW w:w="425" w:type="dxa"/>
            <w:noWrap/>
            <w:vAlign w:val="center"/>
          </w:tcPr>
          <w:p>
            <w:pPr>
              <w:ind w:firstLine="0" w:firstLineChars="0"/>
              <w:jc w:val="center"/>
              <w:rPr>
                <w:rFonts w:eastAsia="等线"/>
                <w:color w:val="000000"/>
                <w:sz w:val="18"/>
                <w:szCs w:val="18"/>
              </w:rPr>
            </w:pPr>
            <w:r>
              <w:rPr>
                <w:rFonts w:eastAsia="等线"/>
                <w:color w:val="000000"/>
                <w:sz w:val="18"/>
                <w:szCs w:val="18"/>
              </w:rPr>
              <w:t>26</w:t>
            </w:r>
          </w:p>
        </w:tc>
        <w:tc>
          <w:tcPr>
            <w:tcW w:w="425" w:type="dxa"/>
            <w:noWrap/>
            <w:vAlign w:val="center"/>
          </w:tcPr>
          <w:p>
            <w:pPr>
              <w:ind w:firstLine="0" w:firstLineChars="0"/>
              <w:jc w:val="center"/>
              <w:rPr>
                <w:rFonts w:eastAsia="等线"/>
                <w:color w:val="000000"/>
                <w:sz w:val="18"/>
                <w:szCs w:val="18"/>
              </w:rPr>
            </w:pPr>
          </w:p>
        </w:tc>
        <w:tc>
          <w:tcPr>
            <w:tcW w:w="583" w:type="dxa"/>
            <w:noWrap/>
            <w:vAlign w:val="center"/>
          </w:tcPr>
          <w:p>
            <w:pPr>
              <w:ind w:firstLine="0" w:firstLineChars="0"/>
              <w:jc w:val="center"/>
              <w:rPr>
                <w:rFonts w:eastAsia="等线"/>
                <w:color w:val="000000"/>
                <w:sz w:val="18"/>
                <w:szCs w:val="18"/>
              </w:rPr>
            </w:pPr>
            <w:r>
              <w:rPr>
                <w:rFonts w:eastAsia="等线"/>
                <w:color w:val="000000"/>
                <w:sz w:val="18"/>
                <w:szCs w:val="18"/>
              </w:rPr>
              <w:t>18</w:t>
            </w:r>
          </w:p>
        </w:tc>
        <w:tc>
          <w:tcPr>
            <w:tcW w:w="933" w:type="dxa"/>
            <w:noWrap/>
            <w:vAlign w:val="center"/>
          </w:tcPr>
          <w:p>
            <w:pPr>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4894" w:type="dxa"/>
            <w:gridSpan w:val="4"/>
            <w:noWrap w:val="0"/>
            <w:vAlign w:val="center"/>
          </w:tcPr>
          <w:p>
            <w:pPr>
              <w:ind w:firstLine="0" w:firstLineChars="0"/>
              <w:jc w:val="center"/>
              <w:rPr>
                <w:color w:val="000000"/>
                <w:sz w:val="18"/>
                <w:szCs w:val="18"/>
              </w:rPr>
            </w:pPr>
            <w:r>
              <w:rPr>
                <w:color w:val="000000"/>
                <w:sz w:val="18"/>
                <w:szCs w:val="18"/>
              </w:rPr>
              <w:t>最低学分合计</w:t>
            </w:r>
          </w:p>
        </w:tc>
        <w:tc>
          <w:tcPr>
            <w:tcW w:w="567" w:type="dxa"/>
            <w:noWrap w:val="0"/>
            <w:vAlign w:val="center"/>
          </w:tcPr>
          <w:p>
            <w:pPr>
              <w:ind w:firstLine="0" w:firstLineChars="0"/>
              <w:jc w:val="center"/>
              <w:rPr>
                <w:color w:val="000000"/>
                <w:sz w:val="18"/>
                <w:szCs w:val="18"/>
              </w:rPr>
            </w:pPr>
            <w:r>
              <w:rPr>
                <w:color w:val="000000"/>
                <w:sz w:val="18"/>
                <w:szCs w:val="18"/>
              </w:rPr>
              <w:t>18</w:t>
            </w:r>
          </w:p>
        </w:tc>
        <w:tc>
          <w:tcPr>
            <w:tcW w:w="709" w:type="dxa"/>
            <w:noWrap w:val="0"/>
            <w:vAlign w:val="center"/>
          </w:tcPr>
          <w:p>
            <w:pPr>
              <w:ind w:firstLine="0" w:firstLineChars="0"/>
              <w:jc w:val="center"/>
              <w:rPr>
                <w:color w:val="000000"/>
                <w:sz w:val="18"/>
                <w:szCs w:val="18"/>
              </w:rPr>
            </w:pPr>
          </w:p>
        </w:tc>
        <w:tc>
          <w:tcPr>
            <w:tcW w:w="538" w:type="dxa"/>
            <w:noWrap w:val="0"/>
            <w:vAlign w:val="center"/>
          </w:tcPr>
          <w:p>
            <w:pPr>
              <w:ind w:firstLine="0" w:firstLineChars="0"/>
              <w:jc w:val="center"/>
              <w:rPr>
                <w:rFonts w:eastAsia="等线"/>
                <w:color w:val="000000"/>
                <w:sz w:val="18"/>
                <w:szCs w:val="18"/>
              </w:rPr>
            </w:pPr>
          </w:p>
        </w:tc>
        <w:tc>
          <w:tcPr>
            <w:tcW w:w="426" w:type="dxa"/>
            <w:noWrap/>
            <w:vAlign w:val="center"/>
          </w:tcPr>
          <w:p>
            <w:pPr>
              <w:ind w:firstLine="0" w:firstLineChars="0"/>
              <w:jc w:val="center"/>
              <w:rPr>
                <w:rFonts w:eastAsia="等线"/>
                <w:color w:val="000000"/>
                <w:sz w:val="18"/>
                <w:szCs w:val="18"/>
              </w:rPr>
            </w:pPr>
          </w:p>
        </w:tc>
        <w:tc>
          <w:tcPr>
            <w:tcW w:w="425" w:type="dxa"/>
            <w:noWrap/>
            <w:vAlign w:val="center"/>
          </w:tcPr>
          <w:p>
            <w:pPr>
              <w:ind w:firstLine="0" w:firstLineChars="0"/>
              <w:jc w:val="center"/>
              <w:rPr>
                <w:rFonts w:eastAsia="等线"/>
                <w:color w:val="000000"/>
                <w:sz w:val="18"/>
                <w:szCs w:val="18"/>
              </w:rPr>
            </w:pPr>
          </w:p>
        </w:tc>
        <w:tc>
          <w:tcPr>
            <w:tcW w:w="425" w:type="dxa"/>
            <w:noWrap/>
            <w:vAlign w:val="center"/>
          </w:tcPr>
          <w:p>
            <w:pPr>
              <w:ind w:firstLine="0" w:firstLineChars="0"/>
              <w:jc w:val="center"/>
              <w:rPr>
                <w:rFonts w:eastAsia="等线"/>
                <w:color w:val="000000"/>
                <w:sz w:val="18"/>
                <w:szCs w:val="18"/>
              </w:rPr>
            </w:pPr>
          </w:p>
        </w:tc>
        <w:tc>
          <w:tcPr>
            <w:tcW w:w="583" w:type="dxa"/>
            <w:noWrap/>
            <w:vAlign w:val="center"/>
          </w:tcPr>
          <w:p>
            <w:pPr>
              <w:ind w:firstLine="0" w:firstLineChars="0"/>
              <w:jc w:val="center"/>
              <w:rPr>
                <w:rFonts w:eastAsia="等线"/>
                <w:color w:val="000000"/>
                <w:sz w:val="18"/>
                <w:szCs w:val="18"/>
              </w:rPr>
            </w:pPr>
            <w:r>
              <w:rPr>
                <w:rFonts w:eastAsia="等线"/>
                <w:color w:val="000000"/>
                <w:sz w:val="18"/>
                <w:szCs w:val="18"/>
              </w:rPr>
              <w:t>18</w:t>
            </w:r>
          </w:p>
        </w:tc>
        <w:tc>
          <w:tcPr>
            <w:tcW w:w="933" w:type="dxa"/>
            <w:noWrap/>
            <w:vAlign w:val="center"/>
          </w:tcPr>
          <w:p>
            <w:pPr>
              <w:ind w:firstLine="0" w:firstLineChars="0"/>
              <w:jc w:val="center"/>
              <w:rPr>
                <w:rFonts w:eastAsia="等线"/>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restart"/>
            <w:noWrap w:val="0"/>
            <w:vAlign w:val="center"/>
          </w:tcPr>
          <w:p>
            <w:pPr>
              <w:ind w:firstLine="0" w:firstLineChars="0"/>
              <w:jc w:val="center"/>
              <w:rPr>
                <w:bCs/>
                <w:color w:val="000000"/>
                <w:kern w:val="0"/>
                <w:sz w:val="18"/>
                <w:szCs w:val="18"/>
              </w:rPr>
            </w:pPr>
            <w:r>
              <w:rPr>
                <w:bCs/>
                <w:color w:val="000000"/>
                <w:kern w:val="0"/>
                <w:sz w:val="18"/>
                <w:szCs w:val="18"/>
              </w:rPr>
              <w:t>拓展教育课程</w:t>
            </w:r>
          </w:p>
        </w:tc>
        <w:tc>
          <w:tcPr>
            <w:tcW w:w="554" w:type="dxa"/>
            <w:vMerge w:val="restart"/>
            <w:noWrap w:val="0"/>
            <w:vAlign w:val="center"/>
          </w:tcPr>
          <w:p>
            <w:pPr>
              <w:ind w:firstLine="0" w:firstLineChars="0"/>
              <w:jc w:val="center"/>
              <w:rPr>
                <w:bCs/>
                <w:color w:val="000000"/>
                <w:kern w:val="0"/>
                <w:sz w:val="18"/>
                <w:szCs w:val="18"/>
              </w:rPr>
            </w:pPr>
            <w:r>
              <w:rPr>
                <w:bCs/>
                <w:color w:val="000000"/>
                <w:kern w:val="0"/>
                <w:sz w:val="18"/>
                <w:szCs w:val="18"/>
              </w:rPr>
              <w:t>选修</w:t>
            </w:r>
          </w:p>
        </w:tc>
        <w:tc>
          <w:tcPr>
            <w:tcW w:w="941" w:type="dxa"/>
            <w:noWrap w:val="0"/>
            <w:vAlign w:val="center"/>
          </w:tcPr>
          <w:p>
            <w:pPr>
              <w:ind w:left="-105" w:leftChars="-50" w:right="-105" w:rightChars="-50" w:firstLine="0" w:firstLineChars="0"/>
              <w:jc w:val="center"/>
              <w:rPr>
                <w:color w:val="000000"/>
                <w:sz w:val="18"/>
                <w:szCs w:val="18"/>
              </w:rPr>
            </w:pPr>
            <w:r>
              <w:rPr>
                <w:color w:val="000000"/>
                <w:sz w:val="18"/>
                <w:szCs w:val="18"/>
              </w:rPr>
              <w:t>1601002Q</w:t>
            </w:r>
          </w:p>
        </w:tc>
        <w:tc>
          <w:tcPr>
            <w:tcW w:w="1560" w:type="dxa"/>
            <w:noWrap w:val="0"/>
            <w:vAlign w:val="center"/>
          </w:tcPr>
          <w:p>
            <w:pPr>
              <w:ind w:firstLine="0" w:firstLineChars="0"/>
              <w:jc w:val="left"/>
              <w:rPr>
                <w:color w:val="000000"/>
                <w:sz w:val="18"/>
                <w:szCs w:val="18"/>
              </w:rPr>
            </w:pPr>
            <w:r>
              <w:rPr>
                <w:color w:val="000000"/>
                <w:sz w:val="18"/>
                <w:szCs w:val="18"/>
              </w:rPr>
              <w:t>交通前沿技术</w:t>
            </w:r>
          </w:p>
        </w:tc>
        <w:tc>
          <w:tcPr>
            <w:tcW w:w="1839" w:type="dxa"/>
            <w:noWrap w:val="0"/>
            <w:vAlign w:val="center"/>
          </w:tcPr>
          <w:p>
            <w:pPr>
              <w:ind w:firstLine="0" w:firstLineChars="0"/>
              <w:jc w:val="left"/>
              <w:rPr>
                <w:color w:val="000000"/>
                <w:sz w:val="18"/>
                <w:szCs w:val="18"/>
              </w:rPr>
            </w:pPr>
            <w:r>
              <w:rPr>
                <w:color w:val="000000"/>
                <w:sz w:val="18"/>
                <w:szCs w:val="18"/>
              </w:rPr>
              <w:fldChar w:fldCharType="begin"/>
            </w:r>
            <w:r>
              <w:rPr>
                <w:color w:val="000000"/>
                <w:sz w:val="18"/>
                <w:szCs w:val="18"/>
              </w:rPr>
              <w:instrText xml:space="preserve"> HYPERLINK "http://www.baidu.com/link?url=lVrxuVGmMiF2XuVPV1XgF_vO3R8RzBbWKC0bs6etiugHHcab4M_8C6o0EWdx4K1LjZfzqUqN-Y8KC6dsDB7t-I68rfFw5N1ybTYoxxXieXeUhn9z9CvLT2JYzGLib5nK" </w:instrText>
            </w:r>
            <w:r>
              <w:rPr>
                <w:color w:val="000000"/>
                <w:sz w:val="18"/>
                <w:szCs w:val="18"/>
              </w:rPr>
              <w:fldChar w:fldCharType="separate"/>
            </w:r>
            <w:r>
              <w:rPr>
                <w:rStyle w:val="8"/>
                <w:rFonts w:hint="default" w:ascii="Times New Roman" w:hAnsi="Times New Roman" w:cs="Times New Roman"/>
                <w:color w:val="000000"/>
              </w:rPr>
              <w:t>Frontier technology</w:t>
            </w:r>
            <w:r>
              <w:rPr>
                <w:color w:val="000000"/>
                <w:sz w:val="18"/>
                <w:szCs w:val="18"/>
              </w:rPr>
              <w:fldChar w:fldCharType="end"/>
            </w:r>
            <w:r>
              <w:rPr>
                <w:color w:val="000000"/>
                <w:sz w:val="18"/>
                <w:szCs w:val="18"/>
              </w:rPr>
              <w:t> in Transportation</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center"/>
          </w:tcPr>
          <w:p>
            <w:pPr>
              <w:ind w:firstLine="0" w:firstLineChars="0"/>
              <w:jc w:val="center"/>
              <w:rPr>
                <w:color w:val="000000"/>
                <w:sz w:val="18"/>
                <w:szCs w:val="18"/>
              </w:rPr>
            </w:pPr>
            <w:r>
              <w:rPr>
                <w:color w:val="000000"/>
                <w:sz w:val="18"/>
                <w:szCs w:val="18"/>
              </w:rPr>
              <w:t>32</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r>
              <w:rPr>
                <w:color w:val="000000"/>
                <w:sz w:val="18"/>
                <w:szCs w:val="18"/>
              </w:rPr>
              <w:t>6</w:t>
            </w:r>
          </w:p>
        </w:tc>
        <w:tc>
          <w:tcPr>
            <w:tcW w:w="583" w:type="dxa"/>
            <w:vMerge w:val="restart"/>
            <w:noWrap/>
            <w:vAlign w:val="center"/>
          </w:tcPr>
          <w:p>
            <w:pPr>
              <w:ind w:firstLine="0" w:firstLineChars="0"/>
              <w:jc w:val="center"/>
              <w:rPr>
                <w:color w:val="000000"/>
                <w:kern w:val="0"/>
                <w:sz w:val="18"/>
                <w:szCs w:val="18"/>
              </w:rPr>
            </w:pPr>
            <w:r>
              <w:rPr>
                <w:color w:val="000000"/>
                <w:kern w:val="0"/>
                <w:sz w:val="18"/>
                <w:szCs w:val="18"/>
              </w:rPr>
              <w:t>2</w:t>
            </w:r>
          </w:p>
        </w:tc>
        <w:tc>
          <w:tcPr>
            <w:tcW w:w="933" w:type="dxa"/>
            <w:noWrap/>
            <w:vAlign w:val="center"/>
          </w:tcPr>
          <w:p>
            <w:pPr>
              <w:ind w:firstLine="0" w:firstLineChars="0"/>
              <w:jc w:val="center"/>
              <w:rPr>
                <w:color w:val="000000"/>
                <w:sz w:val="18"/>
                <w:szCs w:val="18"/>
              </w:rPr>
            </w:pPr>
            <w:r>
              <w:rPr>
                <w:color w:val="000000"/>
                <w:sz w:val="18"/>
                <w:szCs w:val="18"/>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left="-105" w:leftChars="-50" w:right="-105" w:rightChars="-50" w:firstLine="0" w:firstLineChars="0"/>
              <w:jc w:val="center"/>
              <w:rPr>
                <w:color w:val="000000"/>
                <w:sz w:val="18"/>
                <w:szCs w:val="18"/>
              </w:rPr>
            </w:pPr>
            <w:r>
              <w:rPr>
                <w:color w:val="000000"/>
                <w:sz w:val="18"/>
                <w:szCs w:val="18"/>
              </w:rPr>
              <w:t>1006050</w:t>
            </w:r>
          </w:p>
        </w:tc>
        <w:tc>
          <w:tcPr>
            <w:tcW w:w="1560" w:type="dxa"/>
            <w:noWrap w:val="0"/>
            <w:vAlign w:val="center"/>
          </w:tcPr>
          <w:p>
            <w:pPr>
              <w:ind w:firstLine="0" w:firstLineChars="0"/>
              <w:jc w:val="left"/>
              <w:rPr>
                <w:color w:val="000000"/>
                <w:sz w:val="18"/>
                <w:szCs w:val="18"/>
              </w:rPr>
            </w:pPr>
            <w:r>
              <w:rPr>
                <w:color w:val="000000"/>
                <w:sz w:val="18"/>
                <w:szCs w:val="18"/>
              </w:rPr>
              <w:t>城乡规划大数据</w:t>
            </w:r>
          </w:p>
        </w:tc>
        <w:tc>
          <w:tcPr>
            <w:tcW w:w="1839" w:type="dxa"/>
            <w:noWrap w:val="0"/>
            <w:vAlign w:val="center"/>
          </w:tcPr>
          <w:p>
            <w:pPr>
              <w:ind w:firstLine="0" w:firstLineChars="0"/>
              <w:jc w:val="left"/>
              <w:rPr>
                <w:color w:val="000000"/>
                <w:sz w:val="18"/>
                <w:szCs w:val="18"/>
              </w:rPr>
            </w:pPr>
            <w:r>
              <w:rPr>
                <w:color w:val="000000"/>
                <w:sz w:val="18"/>
                <w:szCs w:val="18"/>
              </w:rPr>
              <w:t>Big data of Urban and rural planning</w:t>
            </w:r>
          </w:p>
        </w:tc>
        <w:tc>
          <w:tcPr>
            <w:tcW w:w="567" w:type="dxa"/>
            <w:noWrap w:val="0"/>
            <w:vAlign w:val="center"/>
          </w:tcPr>
          <w:p>
            <w:pPr>
              <w:widowControl/>
              <w:ind w:firstLine="0" w:firstLineChars="0"/>
              <w:jc w:val="center"/>
              <w:rPr>
                <w:color w:val="000000"/>
                <w:sz w:val="18"/>
                <w:szCs w:val="18"/>
              </w:rPr>
            </w:pPr>
            <w:r>
              <w:rPr>
                <w:color w:val="000000"/>
                <w:sz w:val="18"/>
                <w:szCs w:val="18"/>
              </w:rPr>
              <w:t>2</w:t>
            </w:r>
          </w:p>
        </w:tc>
        <w:tc>
          <w:tcPr>
            <w:tcW w:w="709" w:type="dxa"/>
            <w:noWrap w:val="0"/>
            <w:vAlign w:val="center"/>
          </w:tcPr>
          <w:p>
            <w:pPr>
              <w:widowControl/>
              <w:ind w:firstLine="0" w:firstLineChars="0"/>
              <w:jc w:val="center"/>
              <w:rPr>
                <w:color w:val="000000"/>
                <w:sz w:val="18"/>
                <w:szCs w:val="18"/>
              </w:rPr>
            </w:pPr>
            <w:r>
              <w:rPr>
                <w:color w:val="000000"/>
                <w:sz w:val="18"/>
                <w:szCs w:val="18"/>
              </w:rPr>
              <w:t>32</w:t>
            </w:r>
          </w:p>
        </w:tc>
        <w:tc>
          <w:tcPr>
            <w:tcW w:w="538" w:type="dxa"/>
            <w:noWrap w:val="0"/>
            <w:vAlign w:val="center"/>
          </w:tcPr>
          <w:p>
            <w:pPr>
              <w:widowControl/>
              <w:ind w:firstLine="0" w:firstLineChars="0"/>
              <w:jc w:val="center"/>
              <w:rPr>
                <w:color w:val="000000"/>
                <w:sz w:val="18"/>
                <w:szCs w:val="18"/>
              </w:rPr>
            </w:pPr>
            <w:r>
              <w:rPr>
                <w:color w:val="000000"/>
                <w:sz w:val="18"/>
                <w:szCs w:val="18"/>
              </w:rPr>
              <w:t>16</w:t>
            </w:r>
          </w:p>
        </w:tc>
        <w:tc>
          <w:tcPr>
            <w:tcW w:w="426" w:type="dxa"/>
            <w:noWrap/>
            <w:vAlign w:val="center"/>
          </w:tcPr>
          <w:p>
            <w:pPr>
              <w:widowControl/>
              <w:ind w:firstLine="0" w:firstLineChars="0"/>
              <w:jc w:val="center"/>
              <w:rPr>
                <w:color w:val="000000"/>
                <w:sz w:val="18"/>
                <w:szCs w:val="18"/>
              </w:rPr>
            </w:pPr>
            <w:r>
              <w:rPr>
                <w:color w:val="000000"/>
                <w:sz w:val="18"/>
                <w:szCs w:val="18"/>
              </w:rPr>
              <w:t>16</w:t>
            </w:r>
          </w:p>
        </w:tc>
        <w:tc>
          <w:tcPr>
            <w:tcW w:w="425" w:type="dxa"/>
            <w:noWrap/>
            <w:vAlign w:val="center"/>
          </w:tcPr>
          <w:p>
            <w:pPr>
              <w:widowControl/>
              <w:ind w:firstLine="0" w:firstLineChars="0"/>
              <w:jc w:val="center"/>
              <w:rPr>
                <w:color w:val="000000"/>
                <w:sz w:val="18"/>
                <w:szCs w:val="18"/>
              </w:rPr>
            </w:pPr>
          </w:p>
        </w:tc>
        <w:tc>
          <w:tcPr>
            <w:tcW w:w="425" w:type="dxa"/>
            <w:noWrap/>
            <w:vAlign w:val="center"/>
          </w:tcPr>
          <w:p>
            <w:pPr>
              <w:widowControl/>
              <w:ind w:firstLine="0" w:firstLineChars="0"/>
              <w:jc w:val="center"/>
              <w:rPr>
                <w:color w:val="000000"/>
                <w:sz w:val="18"/>
                <w:szCs w:val="18"/>
              </w:rPr>
            </w:pPr>
            <w:r>
              <w:rPr>
                <w:color w:val="00000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ind w:firstLine="0" w:firstLineChars="0"/>
              <w:jc w:val="center"/>
              <w:rPr>
                <w:color w:val="000000"/>
                <w:sz w:val="18"/>
                <w:szCs w:val="18"/>
              </w:rPr>
            </w:pPr>
            <w:r>
              <w:rPr>
                <w:color w:val="000000"/>
                <w:sz w:val="18"/>
                <w:szCs w:val="18"/>
              </w:rPr>
              <w:t>园林院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941" w:type="dxa"/>
            <w:noWrap w:val="0"/>
            <w:vAlign w:val="center"/>
          </w:tcPr>
          <w:p>
            <w:pPr>
              <w:ind w:left="-105" w:leftChars="-50" w:right="-105" w:rightChars="-50" w:firstLine="0" w:firstLineChars="0"/>
              <w:jc w:val="center"/>
              <w:rPr>
                <w:color w:val="000000"/>
                <w:sz w:val="18"/>
                <w:szCs w:val="18"/>
              </w:rPr>
            </w:pPr>
            <w:r>
              <w:rPr>
                <w:color w:val="000000"/>
                <w:sz w:val="18"/>
                <w:szCs w:val="18"/>
              </w:rPr>
              <w:t>0601004Q</w:t>
            </w:r>
          </w:p>
        </w:tc>
        <w:tc>
          <w:tcPr>
            <w:tcW w:w="1560" w:type="dxa"/>
            <w:noWrap w:val="0"/>
            <w:vAlign w:val="center"/>
          </w:tcPr>
          <w:p>
            <w:pPr>
              <w:ind w:firstLine="0" w:firstLineChars="0"/>
              <w:jc w:val="left"/>
              <w:rPr>
                <w:color w:val="000000"/>
                <w:sz w:val="18"/>
                <w:szCs w:val="18"/>
              </w:rPr>
            </w:pPr>
            <w:r>
              <w:rPr>
                <w:color w:val="000000"/>
                <w:sz w:val="18"/>
                <w:szCs w:val="18"/>
              </w:rPr>
              <w:t>地下工程专论</w:t>
            </w:r>
          </w:p>
        </w:tc>
        <w:tc>
          <w:tcPr>
            <w:tcW w:w="1839" w:type="dxa"/>
            <w:noWrap w:val="0"/>
            <w:vAlign w:val="center"/>
          </w:tcPr>
          <w:p>
            <w:pPr>
              <w:ind w:firstLine="0" w:firstLineChars="0"/>
              <w:jc w:val="left"/>
              <w:rPr>
                <w:color w:val="000000"/>
                <w:sz w:val="18"/>
                <w:szCs w:val="18"/>
              </w:rPr>
            </w:pPr>
            <w:r>
              <w:rPr>
                <w:color w:val="000000"/>
                <w:sz w:val="18"/>
                <w:szCs w:val="18"/>
              </w:rPr>
              <w:t>Introduction of Underground Engineering</w:t>
            </w:r>
          </w:p>
        </w:tc>
        <w:tc>
          <w:tcPr>
            <w:tcW w:w="567" w:type="dxa"/>
            <w:noWrap w:val="0"/>
            <w:vAlign w:val="center"/>
          </w:tcPr>
          <w:p>
            <w:pPr>
              <w:widowControl/>
              <w:ind w:firstLine="0" w:firstLineChars="0"/>
              <w:jc w:val="center"/>
              <w:rPr>
                <w:color w:val="000000"/>
                <w:sz w:val="18"/>
                <w:szCs w:val="18"/>
              </w:rPr>
            </w:pPr>
            <w:r>
              <w:rPr>
                <w:color w:val="000000"/>
                <w:sz w:val="18"/>
                <w:szCs w:val="18"/>
              </w:rPr>
              <w:t>1</w:t>
            </w:r>
          </w:p>
        </w:tc>
        <w:tc>
          <w:tcPr>
            <w:tcW w:w="709" w:type="dxa"/>
            <w:noWrap w:val="0"/>
            <w:vAlign w:val="center"/>
          </w:tcPr>
          <w:p>
            <w:pPr>
              <w:widowControl/>
              <w:ind w:firstLine="0" w:firstLineChars="0"/>
              <w:jc w:val="center"/>
              <w:rPr>
                <w:color w:val="000000"/>
                <w:sz w:val="18"/>
                <w:szCs w:val="18"/>
              </w:rPr>
            </w:pPr>
            <w:r>
              <w:rPr>
                <w:color w:val="000000"/>
                <w:sz w:val="18"/>
                <w:szCs w:val="18"/>
              </w:rPr>
              <w:t>16</w:t>
            </w:r>
          </w:p>
        </w:tc>
        <w:tc>
          <w:tcPr>
            <w:tcW w:w="538" w:type="dxa"/>
            <w:noWrap w:val="0"/>
            <w:vAlign w:val="center"/>
          </w:tcPr>
          <w:p>
            <w:pPr>
              <w:widowControl/>
              <w:ind w:firstLine="0" w:firstLineChars="0"/>
              <w:jc w:val="center"/>
              <w:rPr>
                <w:color w:val="000000"/>
                <w:sz w:val="18"/>
                <w:szCs w:val="18"/>
              </w:rPr>
            </w:pPr>
          </w:p>
        </w:tc>
        <w:tc>
          <w:tcPr>
            <w:tcW w:w="426" w:type="dxa"/>
            <w:noWrap/>
            <w:vAlign w:val="center"/>
          </w:tcPr>
          <w:p>
            <w:pPr>
              <w:widowControl/>
              <w:ind w:firstLine="0" w:firstLineChars="0"/>
              <w:jc w:val="center"/>
              <w:rPr>
                <w:color w:val="000000"/>
                <w:sz w:val="18"/>
                <w:szCs w:val="18"/>
              </w:rPr>
            </w:pPr>
          </w:p>
        </w:tc>
        <w:tc>
          <w:tcPr>
            <w:tcW w:w="425" w:type="dxa"/>
            <w:noWrap/>
            <w:vAlign w:val="center"/>
          </w:tcPr>
          <w:p>
            <w:pPr>
              <w:widowControl/>
              <w:ind w:firstLine="0" w:firstLineChars="0"/>
              <w:jc w:val="center"/>
              <w:rPr>
                <w:color w:val="000000"/>
                <w:sz w:val="18"/>
                <w:szCs w:val="18"/>
              </w:rPr>
            </w:pPr>
          </w:p>
        </w:tc>
        <w:tc>
          <w:tcPr>
            <w:tcW w:w="425" w:type="dxa"/>
            <w:noWrap/>
            <w:vAlign w:val="center"/>
          </w:tcPr>
          <w:p>
            <w:pPr>
              <w:widowControl/>
              <w:ind w:firstLine="0" w:firstLineChars="0"/>
              <w:jc w:val="center"/>
              <w:rPr>
                <w:color w:val="000000"/>
                <w:sz w:val="18"/>
                <w:szCs w:val="18"/>
              </w:rPr>
            </w:pPr>
            <w:r>
              <w:rPr>
                <w:color w:val="000000"/>
                <w:sz w:val="18"/>
                <w:szCs w:val="18"/>
              </w:rPr>
              <w:t>5</w:t>
            </w:r>
          </w:p>
        </w:tc>
        <w:tc>
          <w:tcPr>
            <w:tcW w:w="583" w:type="dxa"/>
            <w:vMerge w:val="continue"/>
            <w:noWrap w:val="0"/>
            <w:vAlign w:val="center"/>
          </w:tcPr>
          <w:p>
            <w:pPr>
              <w:widowControl/>
              <w:ind w:firstLine="0" w:firstLineChars="0"/>
              <w:jc w:val="left"/>
              <w:rPr>
                <w:color w:val="000000"/>
                <w:kern w:val="0"/>
                <w:sz w:val="18"/>
                <w:szCs w:val="18"/>
              </w:rPr>
            </w:pPr>
          </w:p>
        </w:tc>
        <w:tc>
          <w:tcPr>
            <w:tcW w:w="933" w:type="dxa"/>
            <w:noWrap/>
            <w:vAlign w:val="center"/>
          </w:tcPr>
          <w:p>
            <w:pPr>
              <w:ind w:firstLine="0" w:firstLineChars="0"/>
              <w:jc w:val="center"/>
              <w:rPr>
                <w:color w:val="000000"/>
                <w:sz w:val="18"/>
                <w:szCs w:val="18"/>
              </w:rPr>
            </w:pPr>
            <w:r>
              <w:rPr>
                <w:color w:val="000000"/>
                <w:sz w:val="18"/>
                <w:szCs w:val="18"/>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554" w:type="dxa"/>
            <w:vMerge w:val="continue"/>
            <w:noWrap w:val="0"/>
            <w:vAlign w:val="center"/>
          </w:tcPr>
          <w:p>
            <w:pPr>
              <w:widowControl/>
              <w:ind w:firstLine="0" w:firstLineChars="0"/>
              <w:jc w:val="left"/>
              <w:rPr>
                <w:bCs/>
                <w:color w:val="000000"/>
                <w:kern w:val="0"/>
                <w:sz w:val="18"/>
                <w:szCs w:val="18"/>
              </w:rPr>
            </w:pPr>
          </w:p>
        </w:tc>
        <w:tc>
          <w:tcPr>
            <w:tcW w:w="4340" w:type="dxa"/>
            <w:gridSpan w:val="3"/>
            <w:noWrap w:val="0"/>
            <w:vAlign w:val="center"/>
          </w:tcPr>
          <w:p>
            <w:pPr>
              <w:ind w:firstLine="0" w:firstLineChars="0"/>
              <w:jc w:val="left"/>
              <w:rPr>
                <w:color w:val="000000"/>
                <w:sz w:val="18"/>
                <w:szCs w:val="18"/>
              </w:rPr>
            </w:pPr>
            <w:r>
              <w:rPr>
                <w:color w:val="000000"/>
                <w:sz w:val="18"/>
                <w:szCs w:val="18"/>
              </w:rPr>
              <w:t>小计</w:t>
            </w:r>
          </w:p>
        </w:tc>
        <w:tc>
          <w:tcPr>
            <w:tcW w:w="567" w:type="dxa"/>
            <w:noWrap w:val="0"/>
            <w:vAlign w:val="center"/>
          </w:tcPr>
          <w:p>
            <w:pPr>
              <w:ind w:firstLine="0" w:firstLineChars="0"/>
              <w:jc w:val="center"/>
              <w:rPr>
                <w:color w:val="000000"/>
                <w:sz w:val="18"/>
                <w:szCs w:val="18"/>
              </w:rPr>
            </w:pPr>
            <w:r>
              <w:rPr>
                <w:color w:val="000000"/>
                <w:sz w:val="18"/>
                <w:szCs w:val="18"/>
              </w:rPr>
              <w:t>5</w:t>
            </w:r>
          </w:p>
        </w:tc>
        <w:tc>
          <w:tcPr>
            <w:tcW w:w="709" w:type="dxa"/>
            <w:noWrap w:val="0"/>
            <w:vAlign w:val="center"/>
          </w:tcPr>
          <w:p>
            <w:pPr>
              <w:ind w:firstLine="0" w:firstLineChars="0"/>
              <w:jc w:val="center"/>
              <w:rPr>
                <w:color w:val="000000"/>
                <w:sz w:val="18"/>
                <w:szCs w:val="18"/>
              </w:rPr>
            </w:pPr>
            <w:r>
              <w:rPr>
                <w:color w:val="000000"/>
                <w:sz w:val="18"/>
                <w:szCs w:val="18"/>
              </w:rPr>
              <w:t>80</w:t>
            </w:r>
          </w:p>
        </w:tc>
        <w:tc>
          <w:tcPr>
            <w:tcW w:w="538" w:type="dxa"/>
            <w:noWrap w:val="0"/>
            <w:vAlign w:val="center"/>
          </w:tcPr>
          <w:p>
            <w:pPr>
              <w:ind w:firstLine="0" w:firstLineChars="0"/>
              <w:jc w:val="center"/>
              <w:rPr>
                <w:color w:val="000000"/>
                <w:sz w:val="18"/>
                <w:szCs w:val="18"/>
              </w:rPr>
            </w:pPr>
            <w:r>
              <w:rPr>
                <w:color w:val="000000"/>
                <w:sz w:val="18"/>
                <w:szCs w:val="18"/>
              </w:rPr>
              <w:t>32</w:t>
            </w:r>
          </w:p>
        </w:tc>
        <w:tc>
          <w:tcPr>
            <w:tcW w:w="426" w:type="dxa"/>
            <w:noWrap/>
            <w:vAlign w:val="center"/>
          </w:tcPr>
          <w:p>
            <w:pPr>
              <w:ind w:firstLine="0" w:firstLineChars="0"/>
              <w:jc w:val="center"/>
              <w:rPr>
                <w:color w:val="000000"/>
                <w:sz w:val="18"/>
                <w:szCs w:val="18"/>
              </w:rPr>
            </w:pPr>
            <w:r>
              <w:rPr>
                <w:color w:val="000000"/>
                <w:sz w:val="18"/>
                <w:szCs w:val="18"/>
              </w:rPr>
              <w:t>32</w:t>
            </w:r>
          </w:p>
        </w:tc>
        <w:tc>
          <w:tcPr>
            <w:tcW w:w="425" w:type="dxa"/>
            <w:noWrap/>
            <w:vAlign w:val="center"/>
          </w:tcPr>
          <w:p>
            <w:pPr>
              <w:ind w:firstLine="0" w:firstLineChars="0"/>
              <w:jc w:val="center"/>
              <w:rPr>
                <w:color w:val="000000"/>
                <w:sz w:val="18"/>
                <w:szCs w:val="18"/>
              </w:rPr>
            </w:pPr>
          </w:p>
        </w:tc>
        <w:tc>
          <w:tcPr>
            <w:tcW w:w="425" w:type="dxa"/>
            <w:noWrap/>
            <w:vAlign w:val="center"/>
          </w:tcPr>
          <w:p>
            <w:pPr>
              <w:ind w:firstLine="0" w:firstLineChars="0"/>
              <w:jc w:val="center"/>
              <w:rPr>
                <w:color w:val="000000"/>
                <w:sz w:val="18"/>
                <w:szCs w:val="18"/>
              </w:rPr>
            </w:pPr>
          </w:p>
        </w:tc>
        <w:tc>
          <w:tcPr>
            <w:tcW w:w="583" w:type="dxa"/>
            <w:noWrap/>
            <w:vAlign w:val="center"/>
          </w:tcPr>
          <w:p>
            <w:pPr>
              <w:ind w:firstLine="0" w:firstLineChars="0"/>
              <w:jc w:val="center"/>
              <w:rPr>
                <w:color w:val="000000"/>
                <w:sz w:val="18"/>
                <w:szCs w:val="18"/>
              </w:rPr>
            </w:pPr>
            <w:r>
              <w:rPr>
                <w:color w:val="000000"/>
                <w:sz w:val="18"/>
                <w:szCs w:val="18"/>
              </w:rPr>
              <w:t>2</w:t>
            </w:r>
          </w:p>
        </w:tc>
        <w:tc>
          <w:tcPr>
            <w:tcW w:w="933" w:type="dxa"/>
            <w:noWrap/>
            <w:vAlign w:val="center"/>
          </w:tcPr>
          <w:p>
            <w:pPr>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34" w:type="dxa"/>
            <w:vMerge w:val="continue"/>
            <w:noWrap w:val="0"/>
            <w:vAlign w:val="center"/>
          </w:tcPr>
          <w:p>
            <w:pPr>
              <w:widowControl/>
              <w:ind w:firstLine="0" w:firstLineChars="0"/>
              <w:jc w:val="left"/>
              <w:rPr>
                <w:bCs/>
                <w:color w:val="000000"/>
                <w:kern w:val="0"/>
                <w:sz w:val="18"/>
                <w:szCs w:val="18"/>
              </w:rPr>
            </w:pPr>
          </w:p>
        </w:tc>
        <w:tc>
          <w:tcPr>
            <w:tcW w:w="4894" w:type="dxa"/>
            <w:gridSpan w:val="4"/>
            <w:noWrap w:val="0"/>
            <w:vAlign w:val="center"/>
          </w:tcPr>
          <w:p>
            <w:pPr>
              <w:ind w:firstLine="0" w:firstLineChars="0"/>
              <w:jc w:val="center"/>
              <w:rPr>
                <w:color w:val="000000"/>
                <w:sz w:val="18"/>
                <w:szCs w:val="18"/>
              </w:rPr>
            </w:pPr>
            <w:r>
              <w:rPr>
                <w:color w:val="000000"/>
                <w:sz w:val="18"/>
                <w:szCs w:val="18"/>
              </w:rPr>
              <w:t>最低学分合计</w:t>
            </w:r>
          </w:p>
        </w:tc>
        <w:tc>
          <w:tcPr>
            <w:tcW w:w="567" w:type="dxa"/>
            <w:noWrap w:val="0"/>
            <w:vAlign w:val="center"/>
          </w:tcPr>
          <w:p>
            <w:pPr>
              <w:ind w:firstLine="0" w:firstLineChars="0"/>
              <w:jc w:val="center"/>
              <w:rPr>
                <w:color w:val="000000"/>
                <w:sz w:val="18"/>
                <w:szCs w:val="18"/>
              </w:rPr>
            </w:pPr>
            <w:r>
              <w:rPr>
                <w:color w:val="000000"/>
                <w:sz w:val="18"/>
                <w:szCs w:val="18"/>
              </w:rPr>
              <w:t>2</w:t>
            </w:r>
          </w:p>
        </w:tc>
        <w:tc>
          <w:tcPr>
            <w:tcW w:w="709" w:type="dxa"/>
            <w:noWrap w:val="0"/>
            <w:vAlign w:val="bottom"/>
          </w:tcPr>
          <w:p>
            <w:pPr>
              <w:ind w:firstLine="0" w:firstLineChars="0"/>
              <w:jc w:val="center"/>
              <w:rPr>
                <w:color w:val="000000"/>
                <w:sz w:val="18"/>
                <w:szCs w:val="18"/>
              </w:rPr>
            </w:pPr>
          </w:p>
        </w:tc>
        <w:tc>
          <w:tcPr>
            <w:tcW w:w="538" w:type="dxa"/>
            <w:noWrap w:val="0"/>
            <w:vAlign w:val="bottom"/>
          </w:tcPr>
          <w:p>
            <w:pPr>
              <w:ind w:firstLine="0" w:firstLineChars="0"/>
              <w:jc w:val="center"/>
              <w:rPr>
                <w:color w:val="000000"/>
                <w:sz w:val="18"/>
                <w:szCs w:val="18"/>
              </w:rPr>
            </w:pPr>
          </w:p>
        </w:tc>
        <w:tc>
          <w:tcPr>
            <w:tcW w:w="426" w:type="dxa"/>
            <w:noWrap/>
            <w:vAlign w:val="bottom"/>
          </w:tcPr>
          <w:p>
            <w:pPr>
              <w:ind w:firstLine="0" w:firstLineChars="0"/>
              <w:jc w:val="center"/>
              <w:rPr>
                <w:color w:val="000000"/>
                <w:sz w:val="18"/>
                <w:szCs w:val="18"/>
              </w:rPr>
            </w:pPr>
          </w:p>
        </w:tc>
        <w:tc>
          <w:tcPr>
            <w:tcW w:w="425" w:type="dxa"/>
            <w:noWrap/>
            <w:vAlign w:val="bottom"/>
          </w:tcPr>
          <w:p>
            <w:pPr>
              <w:ind w:firstLine="0" w:firstLineChars="0"/>
              <w:jc w:val="center"/>
              <w:rPr>
                <w:color w:val="000000"/>
                <w:sz w:val="18"/>
                <w:szCs w:val="18"/>
              </w:rPr>
            </w:pPr>
          </w:p>
        </w:tc>
        <w:tc>
          <w:tcPr>
            <w:tcW w:w="425" w:type="dxa"/>
            <w:noWrap/>
            <w:vAlign w:val="bottom"/>
          </w:tcPr>
          <w:p>
            <w:pPr>
              <w:ind w:firstLine="0" w:firstLineChars="0"/>
              <w:jc w:val="center"/>
              <w:rPr>
                <w:color w:val="000000"/>
                <w:sz w:val="18"/>
                <w:szCs w:val="18"/>
              </w:rPr>
            </w:pPr>
          </w:p>
        </w:tc>
        <w:tc>
          <w:tcPr>
            <w:tcW w:w="583" w:type="dxa"/>
            <w:noWrap/>
            <w:vAlign w:val="bottom"/>
          </w:tcPr>
          <w:p>
            <w:pPr>
              <w:ind w:firstLine="0" w:firstLineChars="0"/>
              <w:jc w:val="center"/>
              <w:rPr>
                <w:color w:val="000000"/>
                <w:sz w:val="18"/>
                <w:szCs w:val="18"/>
              </w:rPr>
            </w:pPr>
            <w:r>
              <w:rPr>
                <w:color w:val="000000"/>
                <w:sz w:val="18"/>
                <w:szCs w:val="18"/>
              </w:rPr>
              <w:t>2</w:t>
            </w:r>
          </w:p>
        </w:tc>
        <w:tc>
          <w:tcPr>
            <w:tcW w:w="933" w:type="dxa"/>
            <w:noWrap/>
            <w:vAlign w:val="bottom"/>
          </w:tcPr>
          <w:p>
            <w:pPr>
              <w:ind w:firstLine="0" w:firstLineChars="0"/>
              <w:rPr>
                <w:color w:val="000000"/>
                <w:sz w:val="18"/>
                <w:szCs w:val="18"/>
              </w:rPr>
            </w:pPr>
          </w:p>
        </w:tc>
      </w:tr>
    </w:tbl>
    <w:p>
      <w:pPr>
        <w:ind w:firstLine="0" w:firstLineChars="0"/>
        <w:jc w:val="center"/>
        <w:rPr>
          <w:b/>
          <w:bCs/>
          <w:color w:val="000000"/>
          <w:sz w:val="28"/>
          <w:szCs w:val="28"/>
        </w:rPr>
      </w:pPr>
      <w:r>
        <w:rPr>
          <w:b/>
          <w:bCs/>
          <w:color w:val="000000"/>
          <w:sz w:val="28"/>
          <w:szCs w:val="28"/>
        </w:rPr>
        <w:t xml:space="preserve"> </w:t>
      </w:r>
    </w:p>
    <w:p>
      <w:pPr>
        <w:ind w:firstLine="0" w:firstLineChars="0"/>
        <w:jc w:val="center"/>
        <w:rPr>
          <w:b/>
          <w:bCs/>
          <w:color w:val="000000"/>
          <w:sz w:val="28"/>
          <w:szCs w:val="28"/>
        </w:rPr>
      </w:pPr>
      <w:r>
        <w:rPr>
          <w:b/>
          <w:bCs/>
          <w:color w:val="000000"/>
          <w:sz w:val="28"/>
          <w:szCs w:val="28"/>
        </w:rPr>
        <w:br w:type="page"/>
      </w:r>
    </w:p>
    <w:p>
      <w:pPr>
        <w:ind w:firstLine="0" w:firstLineChars="0"/>
        <w:jc w:val="center"/>
        <w:rPr>
          <w:b/>
          <w:bCs/>
          <w:color w:val="000000"/>
          <w:sz w:val="28"/>
          <w:szCs w:val="28"/>
        </w:rPr>
      </w:pPr>
      <w:r>
        <w:rPr>
          <w:b/>
          <w:bCs/>
          <w:color w:val="000000"/>
          <w:sz w:val="28"/>
          <w:szCs w:val="28"/>
        </w:rPr>
        <w:t>（二）</w:t>
      </w:r>
      <w:r>
        <w:rPr>
          <w:b/>
          <w:bCs/>
          <w:color w:val="000000"/>
          <w:sz w:val="28"/>
          <w:szCs w:val="28"/>
          <w:u w:val="single"/>
        </w:rPr>
        <w:t>交通工程专业</w:t>
      </w:r>
      <w:r>
        <w:rPr>
          <w:b/>
          <w:bCs/>
          <w:color w:val="000000"/>
          <w:sz w:val="28"/>
          <w:szCs w:val="28"/>
        </w:rPr>
        <w:t>集中实践教学环节教学计划进程表</w:t>
      </w:r>
    </w:p>
    <w:tbl>
      <w:tblPr>
        <w:tblStyle w:val="6"/>
        <w:tblW w:w="100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
        <w:gridCol w:w="1417"/>
        <w:gridCol w:w="2015"/>
        <w:gridCol w:w="1156"/>
        <w:gridCol w:w="658"/>
        <w:gridCol w:w="824"/>
        <w:gridCol w:w="947"/>
        <w:gridCol w:w="1134"/>
        <w:gridCol w:w="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实践方式</w:t>
            </w:r>
          </w:p>
        </w:tc>
        <w:tc>
          <w:tcPr>
            <w:tcW w:w="1417"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课程中文名称</w:t>
            </w:r>
          </w:p>
        </w:tc>
        <w:tc>
          <w:tcPr>
            <w:tcW w:w="2015"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课程英文名称</w:t>
            </w:r>
          </w:p>
        </w:tc>
        <w:tc>
          <w:tcPr>
            <w:tcW w:w="1156"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课程编号</w:t>
            </w:r>
          </w:p>
        </w:tc>
        <w:tc>
          <w:tcPr>
            <w:tcW w:w="65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824"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周数</w:t>
            </w:r>
          </w:p>
        </w:tc>
        <w:tc>
          <w:tcPr>
            <w:tcW w:w="947"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开课学期</w:t>
            </w:r>
          </w:p>
        </w:tc>
        <w:tc>
          <w:tcPr>
            <w:tcW w:w="1134"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实践地点</w:t>
            </w:r>
          </w:p>
        </w:tc>
        <w:tc>
          <w:tcPr>
            <w:tcW w:w="957"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课程承担单位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军训</w:t>
            </w:r>
          </w:p>
        </w:tc>
        <w:tc>
          <w:tcPr>
            <w:tcW w:w="1417" w:type="dxa"/>
            <w:noWrap w:val="0"/>
            <w:vAlign w:val="center"/>
          </w:tcPr>
          <w:p>
            <w:pPr>
              <w:pStyle w:val="4"/>
              <w:rPr>
                <w:rFonts w:ascii="Times New Roman" w:hAnsi="Times New Roman"/>
                <w:color w:val="000000"/>
                <w:kern w:val="0"/>
              </w:rPr>
            </w:pPr>
            <w:r>
              <w:rPr>
                <w:rFonts w:ascii="Times New Roman" w:hAnsi="Times New Roman"/>
                <w:color w:val="000000"/>
                <w:kern w:val="0"/>
              </w:rPr>
              <w:t>军事技能</w:t>
            </w:r>
          </w:p>
        </w:tc>
        <w:tc>
          <w:tcPr>
            <w:tcW w:w="2015" w:type="dxa"/>
            <w:noWrap w:val="0"/>
            <w:vAlign w:val="center"/>
          </w:tcPr>
          <w:p>
            <w:pPr>
              <w:pStyle w:val="4"/>
              <w:rPr>
                <w:rFonts w:ascii="Times New Roman" w:hAnsi="Times New Roman"/>
                <w:color w:val="000000"/>
              </w:rPr>
            </w:pPr>
            <w:r>
              <w:rPr>
                <w:rFonts w:ascii="Times New Roman" w:hAnsi="Times New Roman"/>
                <w:color w:val="000000"/>
              </w:rPr>
              <w:t>Military Training</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220002</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1134" w:type="dxa"/>
            <w:noWrap w:val="0"/>
            <w:vAlign w:val="center"/>
          </w:tcPr>
          <w:p>
            <w:pPr>
              <w:pStyle w:val="4"/>
              <w:jc w:val="center"/>
              <w:rPr>
                <w:rFonts w:ascii="Times New Roman" w:hAnsi="Times New Roman"/>
                <w:color w:val="000000"/>
                <w:kern w:val="0"/>
              </w:rPr>
            </w:pPr>
          </w:p>
        </w:tc>
        <w:tc>
          <w:tcPr>
            <w:tcW w:w="957"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认识实习</w:t>
            </w:r>
          </w:p>
        </w:tc>
        <w:tc>
          <w:tcPr>
            <w:tcW w:w="1417" w:type="dxa"/>
            <w:noWrap w:val="0"/>
            <w:vAlign w:val="center"/>
          </w:tcPr>
          <w:p>
            <w:pPr>
              <w:pStyle w:val="4"/>
              <w:rPr>
                <w:rFonts w:ascii="Times New Roman" w:hAnsi="Times New Roman"/>
                <w:color w:val="000000"/>
              </w:rPr>
            </w:pPr>
            <w:r>
              <w:rPr>
                <w:rFonts w:ascii="Times New Roman" w:hAnsi="Times New Roman"/>
                <w:color w:val="000000"/>
              </w:rPr>
              <w:t>交通工程综合认识实习</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Traffic Engineering Awareness Training</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S1603032</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校内外</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野外实习</w:t>
            </w:r>
          </w:p>
        </w:tc>
        <w:tc>
          <w:tcPr>
            <w:tcW w:w="1417" w:type="dxa"/>
            <w:noWrap w:val="0"/>
            <w:vAlign w:val="center"/>
          </w:tcPr>
          <w:p>
            <w:pPr>
              <w:pStyle w:val="4"/>
              <w:rPr>
                <w:rFonts w:ascii="Times New Roman" w:hAnsi="Times New Roman"/>
                <w:color w:val="000000"/>
              </w:rPr>
            </w:pPr>
            <w:r>
              <w:rPr>
                <w:rFonts w:ascii="Times New Roman" w:hAnsi="Times New Roman"/>
                <w:color w:val="000000"/>
              </w:rPr>
              <w:t>工程测量</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Engineering Survey</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S0604071</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校外</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实习</w:t>
            </w:r>
          </w:p>
        </w:tc>
        <w:tc>
          <w:tcPr>
            <w:tcW w:w="1417" w:type="dxa"/>
            <w:noWrap w:val="0"/>
            <w:vAlign w:val="center"/>
          </w:tcPr>
          <w:p>
            <w:pPr>
              <w:pStyle w:val="4"/>
              <w:rPr>
                <w:rFonts w:ascii="Times New Roman" w:hAnsi="Times New Roman"/>
                <w:color w:val="000000"/>
              </w:rPr>
            </w:pPr>
            <w:r>
              <w:rPr>
                <w:rFonts w:ascii="Times New Roman" w:hAnsi="Times New Roman"/>
                <w:color w:val="000000"/>
              </w:rPr>
              <w:t>交通工程综合实训</w:t>
            </w:r>
          </w:p>
        </w:tc>
        <w:tc>
          <w:tcPr>
            <w:tcW w:w="2015" w:type="dxa"/>
            <w:noWrap w:val="0"/>
            <w:vAlign w:val="center"/>
          </w:tcPr>
          <w:p>
            <w:pPr>
              <w:pStyle w:val="4"/>
              <w:rPr>
                <w:rFonts w:ascii="Times New Roman" w:hAnsi="Times New Roman"/>
                <w:color w:val="000000"/>
              </w:rPr>
            </w:pPr>
            <w:r>
              <w:rPr>
                <w:rFonts w:ascii="Times New Roman" w:hAnsi="Times New Roman"/>
                <w:color w:val="000000"/>
              </w:rPr>
              <w:t>Traffic Engineering Comprehensive Training</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S1603004</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校内外</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hint="eastAsia" w:ascii="Times New Roman" w:hAnsi="Times New Roman"/>
                <w:color w:val="000000"/>
                <w:lang w:eastAsia="zh-CN"/>
              </w:rPr>
              <w:t>课程设计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道路勘测设计</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Highway Survey and Design</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S1603010</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校外</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课程设计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交通规划</w:t>
            </w:r>
          </w:p>
        </w:tc>
        <w:tc>
          <w:tcPr>
            <w:tcW w:w="2015" w:type="dxa"/>
            <w:noWrap w:val="0"/>
            <w:vAlign w:val="center"/>
          </w:tcPr>
          <w:p>
            <w:pPr>
              <w:pStyle w:val="4"/>
              <w:rPr>
                <w:rFonts w:ascii="Times New Roman" w:hAnsi="Times New Roman"/>
                <w:color w:val="000000"/>
              </w:rPr>
            </w:pPr>
            <w:r>
              <w:rPr>
                <w:rFonts w:ascii="Times New Roman" w:hAnsi="Times New Roman"/>
                <w:color w:val="000000"/>
              </w:rPr>
              <w:t>Transportation Planning</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S1603034</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课程设计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路基路面工程</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Subgrade and Pavement Engineering</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S0606052</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土木院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课程设计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工程经济学</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Engineering Economy</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S1603051</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课程设计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交通工程设施设计与检测</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Design and Test of Traffic Facilities</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S1603047</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课程设计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交通管理与控制</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Traffic Management and Control Design</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S1603007</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rPr>
            </w:pPr>
            <w:r>
              <w:rPr>
                <w:rFonts w:ascii="Times New Roman" w:hAnsi="Times New Roman"/>
                <w:color w:val="000000"/>
              </w:rPr>
              <w:t>毕业设计</w:t>
            </w:r>
          </w:p>
        </w:tc>
        <w:tc>
          <w:tcPr>
            <w:tcW w:w="1417" w:type="dxa"/>
            <w:noWrap w:val="0"/>
            <w:vAlign w:val="center"/>
          </w:tcPr>
          <w:p>
            <w:pPr>
              <w:pStyle w:val="4"/>
              <w:rPr>
                <w:rFonts w:ascii="Times New Roman" w:hAnsi="Times New Roman"/>
                <w:color w:val="000000"/>
              </w:rPr>
            </w:pPr>
            <w:r>
              <w:rPr>
                <w:rFonts w:ascii="Times New Roman" w:hAnsi="Times New Roman"/>
                <w:color w:val="000000"/>
              </w:rPr>
              <w:t>毕业设计（论文）</w:t>
            </w:r>
          </w:p>
        </w:tc>
        <w:tc>
          <w:tcPr>
            <w:tcW w:w="2015" w:type="dxa"/>
            <w:noWrap w:val="0"/>
            <w:vAlign w:val="center"/>
          </w:tcPr>
          <w:p>
            <w:pPr>
              <w:pStyle w:val="4"/>
              <w:rPr>
                <w:rFonts w:ascii="Times New Roman" w:hAnsi="Times New Roman"/>
                <w:color w:val="000000"/>
                <w:kern w:val="0"/>
              </w:rPr>
            </w:pPr>
            <w:r>
              <w:rPr>
                <w:rFonts w:ascii="Times New Roman" w:hAnsi="Times New Roman"/>
                <w:color w:val="000000"/>
              </w:rPr>
              <w:t>Graduation Practice and Design</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S16011</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824" w:type="dxa"/>
            <w:noWrap w:val="0"/>
            <w:vAlign w:val="center"/>
          </w:tcPr>
          <w:p>
            <w:pPr>
              <w:pStyle w:val="4"/>
              <w:jc w:val="center"/>
              <w:rPr>
                <w:rFonts w:ascii="Times New Roman" w:hAnsi="Times New Roman"/>
                <w:color w:val="000000"/>
              </w:rPr>
            </w:pPr>
            <w:r>
              <w:rPr>
                <w:rFonts w:ascii="Times New Roman" w:hAnsi="Times New Roman"/>
                <w:color w:val="000000"/>
              </w:rPr>
              <w:t>16</w:t>
            </w:r>
          </w:p>
        </w:tc>
        <w:tc>
          <w:tcPr>
            <w:tcW w:w="947" w:type="dxa"/>
            <w:noWrap/>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1134" w:type="dxa"/>
            <w:noWrap w:val="0"/>
            <w:vAlign w:val="center"/>
          </w:tcPr>
          <w:p>
            <w:pPr>
              <w:pStyle w:val="4"/>
              <w:jc w:val="center"/>
              <w:rPr>
                <w:rFonts w:ascii="Times New Roman" w:hAnsi="Times New Roman"/>
                <w:color w:val="000000"/>
              </w:rPr>
            </w:pPr>
            <w:r>
              <w:rPr>
                <w:rFonts w:ascii="Times New Roman" w:hAnsi="Times New Roman"/>
                <w:color w:val="000000"/>
              </w:rPr>
              <w:t>校内外</w:t>
            </w:r>
          </w:p>
        </w:tc>
        <w:tc>
          <w:tcPr>
            <w:tcW w:w="957"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素质拓展</w:t>
            </w:r>
          </w:p>
        </w:tc>
        <w:tc>
          <w:tcPr>
            <w:tcW w:w="1417" w:type="dxa"/>
            <w:noWrap w:val="0"/>
            <w:vAlign w:val="center"/>
          </w:tcPr>
          <w:p>
            <w:pPr>
              <w:pStyle w:val="4"/>
              <w:rPr>
                <w:rFonts w:ascii="Times New Roman" w:hAnsi="Times New Roman"/>
                <w:color w:val="000000"/>
                <w:kern w:val="0"/>
              </w:rPr>
            </w:pPr>
            <w:r>
              <w:rPr>
                <w:rFonts w:ascii="Times New Roman" w:hAnsi="Times New Roman"/>
                <w:color w:val="000000"/>
                <w:kern w:val="0"/>
              </w:rPr>
              <w:t>社会实践</w:t>
            </w:r>
          </w:p>
        </w:tc>
        <w:tc>
          <w:tcPr>
            <w:tcW w:w="2015" w:type="dxa"/>
            <w:noWrap w:val="0"/>
            <w:vAlign w:val="center"/>
          </w:tcPr>
          <w:p>
            <w:pPr>
              <w:pStyle w:val="4"/>
              <w:rPr>
                <w:rFonts w:ascii="Times New Roman" w:hAnsi="Times New Roman"/>
                <w:color w:val="000000"/>
              </w:rPr>
            </w:pPr>
            <w:r>
              <w:rPr>
                <w:rFonts w:ascii="Times New Roman" w:hAnsi="Times New Roman"/>
                <w:color w:val="000000"/>
              </w:rPr>
              <w:t>Social Practice</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S2300001</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2905" w:type="dxa"/>
            <w:gridSpan w:val="3"/>
            <w:noWrap w:val="0"/>
            <w:vAlign w:val="center"/>
          </w:tcPr>
          <w:p>
            <w:pPr>
              <w:pStyle w:val="4"/>
              <w:jc w:val="center"/>
              <w:rPr>
                <w:rFonts w:ascii="Times New Roman" w:hAnsi="Times New Roman"/>
                <w:color w:val="000000"/>
                <w:kern w:val="0"/>
              </w:rPr>
            </w:pPr>
            <w:r>
              <w:rPr>
                <w:rFonts w:ascii="Times New Roman" w:hAnsi="Times New Roman"/>
                <w:color w:val="000000"/>
                <w:kern w:val="0"/>
              </w:rPr>
              <w:t>每学期暑假进行</w:t>
            </w:r>
          </w:p>
        </w:tc>
        <w:tc>
          <w:tcPr>
            <w:tcW w:w="957" w:type="dxa"/>
            <w:noWrap/>
            <w:vAlign w:val="center"/>
          </w:tcPr>
          <w:p>
            <w:pPr>
              <w:pStyle w:val="4"/>
              <w:jc w:val="center"/>
              <w:rPr>
                <w:rFonts w:ascii="Times New Roman" w:hAnsi="Times New Roman"/>
                <w:color w:val="000000"/>
                <w:kern w:val="0"/>
              </w:rPr>
            </w:pPr>
            <w:r>
              <w:rPr>
                <w:rFonts w:ascii="Times New Roman" w:hAnsi="Times New Roman"/>
                <w:color w:val="000000"/>
                <w:kern w:val="0"/>
              </w:rPr>
              <w:t>校团委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素质拓展</w:t>
            </w:r>
          </w:p>
        </w:tc>
        <w:tc>
          <w:tcPr>
            <w:tcW w:w="1417" w:type="dxa"/>
            <w:noWrap w:val="0"/>
            <w:vAlign w:val="center"/>
          </w:tcPr>
          <w:p>
            <w:pPr>
              <w:pStyle w:val="4"/>
              <w:rPr>
                <w:rFonts w:ascii="Times New Roman" w:hAnsi="Times New Roman"/>
                <w:color w:val="000000"/>
                <w:kern w:val="0"/>
              </w:rPr>
            </w:pPr>
            <w:r>
              <w:rPr>
                <w:rFonts w:ascii="Times New Roman" w:hAnsi="Times New Roman"/>
                <w:color w:val="000000"/>
                <w:kern w:val="0"/>
              </w:rPr>
              <w:t>素质训练</w:t>
            </w:r>
          </w:p>
        </w:tc>
        <w:tc>
          <w:tcPr>
            <w:tcW w:w="2015" w:type="dxa"/>
            <w:noWrap w:val="0"/>
            <w:vAlign w:val="center"/>
          </w:tcPr>
          <w:p>
            <w:pPr>
              <w:pStyle w:val="4"/>
              <w:rPr>
                <w:rFonts w:ascii="Times New Roman" w:hAnsi="Times New Roman"/>
                <w:color w:val="000000"/>
              </w:rPr>
            </w:pPr>
            <w:r>
              <w:rPr>
                <w:rFonts w:ascii="Times New Roman" w:hAnsi="Times New Roman"/>
                <w:color w:val="000000"/>
              </w:rPr>
              <w:t>Outward Bound Training</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S2300002</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3</w:t>
            </w:r>
          </w:p>
        </w:tc>
        <w:tc>
          <w:tcPr>
            <w:tcW w:w="2905" w:type="dxa"/>
            <w:gridSpan w:val="3"/>
            <w:noWrap w:val="0"/>
            <w:vAlign w:val="center"/>
          </w:tcPr>
          <w:p>
            <w:pPr>
              <w:pStyle w:val="4"/>
              <w:jc w:val="center"/>
              <w:rPr>
                <w:rFonts w:ascii="Times New Roman" w:hAnsi="Times New Roman"/>
                <w:color w:val="000000"/>
                <w:kern w:val="0"/>
              </w:rPr>
            </w:pPr>
            <w:r>
              <w:rPr>
                <w:rFonts w:ascii="Times New Roman" w:hAnsi="Times New Roman"/>
                <w:color w:val="000000"/>
                <w:kern w:val="0"/>
              </w:rPr>
              <w:t>分散进行</w:t>
            </w:r>
          </w:p>
        </w:tc>
        <w:tc>
          <w:tcPr>
            <w:tcW w:w="957" w:type="dxa"/>
            <w:noWrap/>
            <w:vAlign w:val="center"/>
          </w:tcPr>
          <w:p>
            <w:pPr>
              <w:pStyle w:val="4"/>
              <w:jc w:val="center"/>
              <w:rPr>
                <w:rFonts w:ascii="Times New Roman" w:hAnsi="Times New Roman"/>
                <w:color w:val="000000"/>
                <w:kern w:val="0"/>
              </w:rPr>
            </w:pPr>
            <w:r>
              <w:rPr>
                <w:rFonts w:ascii="Times New Roman" w:hAnsi="Times New Roman"/>
                <w:color w:val="000000"/>
                <w:kern w:val="0"/>
              </w:rPr>
              <w:t>各相关单位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素质拓展</w:t>
            </w:r>
          </w:p>
        </w:tc>
        <w:tc>
          <w:tcPr>
            <w:tcW w:w="1417" w:type="dxa"/>
            <w:noWrap w:val="0"/>
            <w:vAlign w:val="center"/>
          </w:tcPr>
          <w:p>
            <w:pPr>
              <w:pStyle w:val="4"/>
              <w:rPr>
                <w:rFonts w:ascii="Times New Roman" w:hAnsi="Times New Roman"/>
                <w:color w:val="000000"/>
                <w:kern w:val="0"/>
              </w:rPr>
            </w:pPr>
            <w:r>
              <w:rPr>
                <w:rFonts w:ascii="Times New Roman" w:hAnsi="Times New Roman"/>
                <w:color w:val="000000"/>
                <w:kern w:val="0"/>
              </w:rPr>
              <w:t>课外科技活动</w:t>
            </w:r>
          </w:p>
        </w:tc>
        <w:tc>
          <w:tcPr>
            <w:tcW w:w="2015" w:type="dxa"/>
            <w:noWrap w:val="0"/>
            <w:vAlign w:val="center"/>
          </w:tcPr>
          <w:p>
            <w:pPr>
              <w:pStyle w:val="4"/>
              <w:rPr>
                <w:rFonts w:ascii="Times New Roman" w:hAnsi="Times New Roman"/>
                <w:color w:val="000000"/>
              </w:rPr>
            </w:pPr>
            <w:r>
              <w:rPr>
                <w:rFonts w:ascii="Times New Roman" w:hAnsi="Times New Roman"/>
                <w:color w:val="000000"/>
              </w:rPr>
              <w:t>Extracurricular Scientific Activities</w:t>
            </w:r>
          </w:p>
        </w:tc>
        <w:tc>
          <w:tcPr>
            <w:tcW w:w="1156" w:type="dxa"/>
            <w:noWrap w:val="0"/>
            <w:vAlign w:val="center"/>
          </w:tcPr>
          <w:p>
            <w:pPr>
              <w:pStyle w:val="4"/>
              <w:jc w:val="center"/>
              <w:rPr>
                <w:rFonts w:ascii="Times New Roman" w:hAnsi="Times New Roman"/>
                <w:color w:val="000000"/>
              </w:rPr>
            </w:pPr>
            <w:r>
              <w:rPr>
                <w:rFonts w:ascii="Times New Roman" w:hAnsi="Times New Roman"/>
                <w:color w:val="000000"/>
              </w:rPr>
              <w:t>S2300003</w:t>
            </w:r>
          </w:p>
        </w:tc>
        <w:tc>
          <w:tcPr>
            <w:tcW w:w="658"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2905" w:type="dxa"/>
            <w:gridSpan w:val="3"/>
            <w:noWrap w:val="0"/>
            <w:vAlign w:val="center"/>
          </w:tcPr>
          <w:p>
            <w:pPr>
              <w:pStyle w:val="4"/>
              <w:jc w:val="center"/>
              <w:rPr>
                <w:rFonts w:ascii="Times New Roman" w:hAnsi="Times New Roman"/>
                <w:color w:val="000000"/>
                <w:kern w:val="0"/>
              </w:rPr>
            </w:pPr>
            <w:r>
              <w:rPr>
                <w:rFonts w:ascii="Times New Roman" w:hAnsi="Times New Roman"/>
                <w:color w:val="000000"/>
                <w:kern w:val="0"/>
              </w:rPr>
              <w:t>分散进行</w:t>
            </w:r>
          </w:p>
        </w:tc>
        <w:tc>
          <w:tcPr>
            <w:tcW w:w="957" w:type="dxa"/>
            <w:noWrap/>
            <w:vAlign w:val="center"/>
          </w:tcPr>
          <w:p>
            <w:pPr>
              <w:pStyle w:val="4"/>
              <w:jc w:val="center"/>
              <w:rPr>
                <w:rFonts w:ascii="Times New Roman" w:hAnsi="Times New Roman"/>
                <w:color w:val="000000"/>
                <w:kern w:val="0"/>
              </w:rPr>
            </w:pPr>
            <w:r>
              <w:rPr>
                <w:rFonts w:ascii="Times New Roman" w:hAnsi="Times New Roman"/>
                <w:color w:val="000000"/>
                <w:kern w:val="0"/>
              </w:rPr>
              <w:t>各相关单位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576" w:type="dxa"/>
            <w:gridSpan w:val="4"/>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658" w:type="dxa"/>
            <w:noWrap w:val="0"/>
            <w:vAlign w:val="center"/>
          </w:tcPr>
          <w:p>
            <w:pPr>
              <w:pStyle w:val="4"/>
              <w:jc w:val="center"/>
              <w:rPr>
                <w:rFonts w:ascii="Times New Roman" w:hAnsi="Times New Roman"/>
                <w:color w:val="000000"/>
                <w:kern w:val="0"/>
              </w:rPr>
            </w:pPr>
            <w:r>
              <w:rPr>
                <w:rFonts w:ascii="Times New Roman" w:hAnsi="Times New Roman"/>
                <w:color w:val="000000"/>
              </w:rPr>
              <w:t>37</w:t>
            </w:r>
          </w:p>
        </w:tc>
        <w:tc>
          <w:tcPr>
            <w:tcW w:w="3862" w:type="dxa"/>
            <w:gridSpan w:val="4"/>
            <w:noWrap w:val="0"/>
            <w:vAlign w:val="center"/>
          </w:tcPr>
          <w:p>
            <w:pPr>
              <w:pStyle w:val="4"/>
              <w:jc w:val="center"/>
              <w:rPr>
                <w:rFonts w:ascii="Times New Roman" w:hAnsi="Times New Roman"/>
                <w:color w:val="000000"/>
                <w:kern w:val="0"/>
              </w:rPr>
            </w:pPr>
          </w:p>
        </w:tc>
      </w:tr>
    </w:tbl>
    <w:p>
      <w:pPr>
        <w:pStyle w:val="4"/>
        <w:rPr>
          <w:rFonts w:ascii="Times New Roman" w:hAnsi="Times New Roman"/>
          <w:color w:val="000000"/>
          <w:szCs w:val="21"/>
        </w:rPr>
      </w:pPr>
      <w:r>
        <w:rPr>
          <w:rFonts w:ascii="Times New Roman" w:hAnsi="Times New Roman"/>
          <w:color w:val="000000"/>
        </w:rPr>
        <w:t>备注：实践方式包括教学实习、课程设计、毕业实习、毕业论文（设计）等。</w:t>
      </w:r>
    </w:p>
    <w:p>
      <w:pPr>
        <w:ind w:firstLine="0" w:firstLineChars="0"/>
        <w:rPr>
          <w:color w:val="000000"/>
          <w:sz w:val="24"/>
        </w:rPr>
      </w:pPr>
      <w:r>
        <w:rPr>
          <w:color w:val="000000"/>
          <w:sz w:val="24"/>
        </w:rPr>
        <w:t xml:space="preserve"> </w:t>
      </w:r>
    </w:p>
    <w:p>
      <w:pPr>
        <w:ind w:firstLine="0" w:firstLineChars="0"/>
        <w:jc w:val="center"/>
        <w:rPr>
          <w:b/>
          <w:bCs/>
          <w:color w:val="000000"/>
          <w:sz w:val="28"/>
          <w:szCs w:val="28"/>
        </w:rPr>
      </w:pPr>
      <w:r>
        <w:rPr>
          <w:b/>
          <w:bCs/>
          <w:color w:val="000000"/>
          <w:sz w:val="28"/>
          <w:szCs w:val="28"/>
        </w:rPr>
        <w:t>（三）</w:t>
      </w:r>
      <w:r>
        <w:rPr>
          <w:b/>
          <w:bCs/>
          <w:color w:val="000000"/>
          <w:sz w:val="28"/>
          <w:szCs w:val="28"/>
          <w:u w:val="single"/>
        </w:rPr>
        <w:t xml:space="preserve"> 交通工程专业 </w:t>
      </w:r>
      <w:r>
        <w:rPr>
          <w:b/>
          <w:bCs/>
          <w:color w:val="000000"/>
          <w:sz w:val="28"/>
          <w:szCs w:val="28"/>
        </w:rPr>
        <w:t>课外实践教学进程表</w:t>
      </w:r>
    </w:p>
    <w:tbl>
      <w:tblPr>
        <w:tblStyle w:val="6"/>
        <w:tblW w:w="99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40"/>
        <w:gridCol w:w="635"/>
        <w:gridCol w:w="655"/>
        <w:gridCol w:w="481"/>
        <w:gridCol w:w="481"/>
        <w:gridCol w:w="481"/>
        <w:gridCol w:w="481"/>
        <w:gridCol w:w="481"/>
        <w:gridCol w:w="481"/>
        <w:gridCol w:w="481"/>
        <w:gridCol w:w="4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课程名称</w:t>
            </w:r>
          </w:p>
        </w:tc>
        <w:tc>
          <w:tcPr>
            <w:tcW w:w="635"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655"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学时</w:t>
            </w:r>
          </w:p>
        </w:tc>
        <w:tc>
          <w:tcPr>
            <w:tcW w:w="3853" w:type="dxa"/>
            <w:gridSpan w:val="8"/>
            <w:noWrap w:val="0"/>
            <w:vAlign w:val="center"/>
          </w:tcPr>
          <w:p>
            <w:pPr>
              <w:pStyle w:val="4"/>
              <w:jc w:val="center"/>
              <w:rPr>
                <w:rFonts w:ascii="Times New Roman" w:hAnsi="Times New Roman"/>
                <w:b/>
                <w:color w:val="000000"/>
                <w:kern w:val="0"/>
              </w:rPr>
            </w:pPr>
            <w:r>
              <w:rPr>
                <w:rFonts w:ascii="Times New Roman" w:hAnsi="Times New Roman"/>
                <w:b/>
                <w:color w:val="000000"/>
                <w:kern w:val="0"/>
              </w:rPr>
              <w:t>各学期周学时(周数)分配(打“√”)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vMerge w:val="continue"/>
            <w:noWrap w:val="0"/>
            <w:vAlign w:val="center"/>
          </w:tcPr>
          <w:p>
            <w:pPr>
              <w:pStyle w:val="4"/>
              <w:jc w:val="center"/>
              <w:rPr>
                <w:rFonts w:ascii="Times New Roman" w:hAnsi="Times New Roman"/>
                <w:b/>
                <w:color w:val="000000"/>
                <w:kern w:val="0"/>
              </w:rPr>
            </w:pPr>
          </w:p>
        </w:tc>
        <w:tc>
          <w:tcPr>
            <w:tcW w:w="0" w:type="auto"/>
            <w:vMerge w:val="continue"/>
            <w:noWrap w:val="0"/>
            <w:vAlign w:val="center"/>
          </w:tcPr>
          <w:p>
            <w:pPr>
              <w:pStyle w:val="4"/>
              <w:jc w:val="center"/>
              <w:rPr>
                <w:rFonts w:ascii="Times New Roman" w:hAnsi="Times New Roman"/>
                <w:b/>
                <w:color w:val="000000"/>
                <w:kern w:val="0"/>
              </w:rPr>
            </w:pPr>
          </w:p>
        </w:tc>
        <w:tc>
          <w:tcPr>
            <w:tcW w:w="0" w:type="auto"/>
            <w:vMerge w:val="continue"/>
            <w:noWrap w:val="0"/>
            <w:vAlign w:val="center"/>
          </w:tcPr>
          <w:p>
            <w:pPr>
              <w:pStyle w:val="4"/>
              <w:jc w:val="center"/>
              <w:rPr>
                <w:rFonts w:ascii="Times New Roman" w:hAnsi="Times New Roman"/>
                <w:b/>
                <w:color w:val="000000"/>
                <w:kern w:val="0"/>
              </w:rPr>
            </w:pP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一</w:t>
            </w: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二</w:t>
            </w: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三</w:t>
            </w: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四</w:t>
            </w: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五</w:t>
            </w: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六</w:t>
            </w:r>
          </w:p>
        </w:tc>
        <w:tc>
          <w:tcPr>
            <w:tcW w:w="481"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七</w:t>
            </w:r>
          </w:p>
        </w:tc>
        <w:tc>
          <w:tcPr>
            <w:tcW w:w="486"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4840" w:type="dxa"/>
            <w:noWrap w:val="0"/>
            <w:vAlign w:val="center"/>
          </w:tcPr>
          <w:p>
            <w:pPr>
              <w:pStyle w:val="4"/>
              <w:rPr>
                <w:rFonts w:ascii="Times New Roman" w:hAnsi="Times New Roman"/>
                <w:color w:val="000000"/>
              </w:rPr>
            </w:pPr>
            <w:r>
              <w:rPr>
                <w:rFonts w:ascii="Times New Roman" w:hAnsi="Times New Roman"/>
                <w:color w:val="000000"/>
              </w:rPr>
              <w:t>思想道德修养与法律基础Thinking of Ethics and Legal Basis</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6"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noWrap w:val="0"/>
            <w:vAlign w:val="center"/>
          </w:tcPr>
          <w:p>
            <w:pPr>
              <w:pStyle w:val="4"/>
              <w:rPr>
                <w:rFonts w:ascii="Times New Roman" w:hAnsi="Times New Roman"/>
                <w:color w:val="000000"/>
              </w:rPr>
            </w:pPr>
            <w:r>
              <w:rPr>
                <w:rFonts w:ascii="Times New Roman" w:hAnsi="Times New Roman"/>
                <w:color w:val="000000"/>
              </w:rPr>
              <w:t>毛泽东思想和中国特色社会主义理论体系概论Introduction to the Thought of Mao Zedong and Theoretical System of the Chinese Characteristic Socialism</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16</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6"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noWrap w:val="0"/>
            <w:vAlign w:val="center"/>
          </w:tcPr>
          <w:p>
            <w:pPr>
              <w:pStyle w:val="4"/>
              <w:rPr>
                <w:rFonts w:ascii="Times New Roman" w:hAnsi="Times New Roman"/>
                <w:color w:val="000000"/>
              </w:rPr>
            </w:pPr>
            <w:r>
              <w:rPr>
                <w:rFonts w:ascii="Times New Roman" w:hAnsi="Times New Roman"/>
                <w:color w:val="000000"/>
              </w:rPr>
              <w:t>马克思主义基本原理</w:t>
            </w:r>
          </w:p>
          <w:p>
            <w:pPr>
              <w:pStyle w:val="4"/>
              <w:rPr>
                <w:rFonts w:ascii="Times New Roman" w:hAnsi="Times New Roman"/>
                <w:color w:val="000000"/>
              </w:rPr>
            </w:pPr>
            <w:r>
              <w:rPr>
                <w:rFonts w:ascii="Times New Roman" w:hAnsi="Times New Roman"/>
                <w:color w:val="000000"/>
              </w:rPr>
              <w:t>Basis theory of Marxist</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6"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noWrap w:val="0"/>
            <w:vAlign w:val="center"/>
          </w:tcPr>
          <w:p>
            <w:pPr>
              <w:pStyle w:val="4"/>
              <w:rPr>
                <w:rFonts w:ascii="Times New Roman" w:hAnsi="Times New Roman"/>
                <w:color w:val="000000"/>
              </w:rPr>
            </w:pPr>
            <w:r>
              <w:rPr>
                <w:rFonts w:ascii="Times New Roman" w:hAnsi="Times New Roman"/>
                <w:color w:val="000000"/>
              </w:rPr>
              <w:t>中国近现代史纲要</w:t>
            </w:r>
          </w:p>
          <w:p>
            <w:pPr>
              <w:pStyle w:val="4"/>
              <w:rPr>
                <w:rFonts w:ascii="Times New Roman" w:hAnsi="Times New Roman"/>
                <w:color w:val="000000"/>
              </w:rPr>
            </w:pPr>
            <w:r>
              <w:rPr>
                <w:rFonts w:ascii="Times New Roman" w:hAnsi="Times New Roman"/>
                <w:color w:val="000000"/>
              </w:rPr>
              <w:t>Conspectus of Chinese Modern History</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6"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noWrap w:val="0"/>
            <w:vAlign w:val="center"/>
          </w:tcPr>
          <w:p>
            <w:pPr>
              <w:pStyle w:val="4"/>
              <w:rPr>
                <w:rFonts w:ascii="Times New Roman" w:hAnsi="Times New Roman"/>
                <w:color w:val="000000"/>
              </w:rPr>
            </w:pPr>
            <w:r>
              <w:rPr>
                <w:rFonts w:ascii="Times New Roman" w:hAnsi="Times New Roman"/>
                <w:color w:val="000000"/>
              </w:rPr>
              <w:t>体育 P.E.</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36</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6"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noWrap w:val="0"/>
            <w:vAlign w:val="center"/>
          </w:tcPr>
          <w:p>
            <w:pPr>
              <w:pStyle w:val="4"/>
              <w:rPr>
                <w:rFonts w:ascii="Times New Roman" w:hAnsi="Times New Roman"/>
                <w:color w:val="000000"/>
              </w:rPr>
            </w:pPr>
            <w:r>
              <w:rPr>
                <w:rFonts w:ascii="Times New Roman" w:hAnsi="Times New Roman"/>
                <w:color w:val="000000"/>
              </w:rPr>
              <w:t>军事理论 Military Theory</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1" w:type="dxa"/>
            <w:noWrap w:val="0"/>
            <w:vAlign w:val="center"/>
          </w:tcPr>
          <w:p>
            <w:pPr>
              <w:pStyle w:val="4"/>
              <w:jc w:val="center"/>
              <w:rPr>
                <w:rFonts w:ascii="Times New Roman" w:hAnsi="Times New Roman"/>
                <w:color w:val="000000"/>
              </w:rPr>
            </w:pPr>
          </w:p>
        </w:tc>
        <w:tc>
          <w:tcPr>
            <w:tcW w:w="486"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635" w:type="dxa"/>
            <w:noWrap w:val="0"/>
            <w:vAlign w:val="center"/>
          </w:tcPr>
          <w:p>
            <w:pPr>
              <w:pStyle w:val="4"/>
              <w:jc w:val="center"/>
              <w:rPr>
                <w:rFonts w:ascii="Times New Roman" w:hAnsi="Times New Roman"/>
                <w:color w:val="000000"/>
              </w:rPr>
            </w:pPr>
            <w:r>
              <w:rPr>
                <w:rFonts w:ascii="Times New Roman" w:hAnsi="Times New Roman"/>
                <w:color w:val="000000"/>
              </w:rPr>
              <w:t>4</w:t>
            </w:r>
          </w:p>
        </w:tc>
        <w:tc>
          <w:tcPr>
            <w:tcW w:w="655" w:type="dxa"/>
            <w:noWrap w:val="0"/>
            <w:vAlign w:val="center"/>
          </w:tcPr>
          <w:p>
            <w:pPr>
              <w:pStyle w:val="4"/>
              <w:jc w:val="center"/>
              <w:rPr>
                <w:rFonts w:ascii="Times New Roman" w:hAnsi="Times New Roman"/>
                <w:color w:val="000000"/>
              </w:rPr>
            </w:pPr>
            <w:r>
              <w:rPr>
                <w:rFonts w:ascii="Times New Roman" w:hAnsi="Times New Roman"/>
                <w:color w:val="000000"/>
              </w:rPr>
              <w:t>96</w:t>
            </w:r>
          </w:p>
        </w:tc>
        <w:tc>
          <w:tcPr>
            <w:tcW w:w="3853" w:type="dxa"/>
            <w:gridSpan w:val="8"/>
            <w:noWrap w:val="0"/>
            <w:vAlign w:val="center"/>
          </w:tcPr>
          <w:p>
            <w:pPr>
              <w:pStyle w:val="4"/>
              <w:jc w:val="center"/>
              <w:rPr>
                <w:rFonts w:ascii="Times New Roman" w:hAnsi="Times New Roman"/>
                <w:color w:val="000000"/>
                <w:kern w:val="0"/>
              </w:rPr>
            </w:pPr>
          </w:p>
        </w:tc>
      </w:tr>
    </w:tbl>
    <w:p>
      <w:pPr>
        <w:ind w:firstLine="0" w:firstLineChars="0"/>
        <w:rPr>
          <w:color w:val="000000"/>
          <w:sz w:val="24"/>
        </w:rPr>
      </w:pPr>
      <w:r>
        <w:rPr>
          <w:color w:val="000000"/>
          <w:sz w:val="24"/>
        </w:rPr>
        <w:t xml:space="preserve"> </w:t>
      </w:r>
    </w:p>
    <w:p>
      <w:pPr>
        <w:ind w:firstLine="0" w:firstLineChars="0"/>
        <w:rPr>
          <w:color w:val="000000"/>
          <w:sz w:val="24"/>
        </w:rPr>
      </w:pPr>
      <w:r>
        <w:rPr>
          <w:color w:val="000000"/>
          <w:sz w:val="24"/>
        </w:rPr>
        <w:t xml:space="preserve"> </w:t>
      </w:r>
    </w:p>
    <w:p>
      <w:pPr>
        <w:ind w:firstLine="0" w:firstLineChars="0"/>
        <w:jc w:val="center"/>
        <w:rPr>
          <w:b/>
          <w:bCs/>
          <w:color w:val="000000"/>
          <w:sz w:val="28"/>
          <w:szCs w:val="28"/>
        </w:rPr>
      </w:pPr>
      <w:r>
        <w:rPr>
          <w:b/>
          <w:bCs/>
          <w:color w:val="000000"/>
          <w:sz w:val="28"/>
          <w:szCs w:val="28"/>
        </w:rPr>
        <w:br w:type="page"/>
      </w:r>
      <w:r>
        <w:rPr>
          <w:b/>
          <w:bCs/>
          <w:color w:val="000000"/>
          <w:sz w:val="28"/>
          <w:szCs w:val="28"/>
        </w:rPr>
        <w:t>（四）</w:t>
      </w:r>
      <w:r>
        <w:rPr>
          <w:b/>
          <w:bCs/>
          <w:color w:val="000000"/>
          <w:sz w:val="28"/>
          <w:szCs w:val="28"/>
          <w:u w:val="single"/>
        </w:rPr>
        <w:t>交通工程专业</w:t>
      </w:r>
      <w:r>
        <w:rPr>
          <w:b/>
          <w:bCs/>
          <w:color w:val="000000"/>
          <w:sz w:val="28"/>
          <w:szCs w:val="28"/>
        </w:rPr>
        <w:t>自主性学习教学进程表</w:t>
      </w:r>
    </w:p>
    <w:tbl>
      <w:tblPr>
        <w:tblStyle w:val="6"/>
        <w:tblW w:w="98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86"/>
        <w:gridCol w:w="627"/>
        <w:gridCol w:w="646"/>
        <w:gridCol w:w="475"/>
        <w:gridCol w:w="475"/>
        <w:gridCol w:w="475"/>
        <w:gridCol w:w="475"/>
        <w:gridCol w:w="475"/>
        <w:gridCol w:w="475"/>
        <w:gridCol w:w="475"/>
        <w:gridCol w:w="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vMerge w:val="restart"/>
            <w:noWrap w:val="0"/>
            <w:vAlign w:val="center"/>
          </w:tcPr>
          <w:p>
            <w:pPr>
              <w:widowControl/>
              <w:ind w:firstLine="0" w:firstLineChars="0"/>
              <w:jc w:val="center"/>
              <w:rPr>
                <w:color w:val="000000"/>
                <w:kern w:val="0"/>
                <w:sz w:val="18"/>
                <w:szCs w:val="18"/>
              </w:rPr>
            </w:pPr>
            <w:r>
              <w:rPr>
                <w:color w:val="000000"/>
                <w:kern w:val="0"/>
                <w:sz w:val="18"/>
                <w:szCs w:val="18"/>
              </w:rPr>
              <w:t>课程名称</w:t>
            </w:r>
          </w:p>
        </w:tc>
        <w:tc>
          <w:tcPr>
            <w:tcW w:w="627" w:type="dxa"/>
            <w:vMerge w:val="restart"/>
            <w:noWrap w:val="0"/>
            <w:vAlign w:val="center"/>
          </w:tcPr>
          <w:p>
            <w:pPr>
              <w:widowControl/>
              <w:ind w:firstLine="0" w:firstLineChars="0"/>
              <w:jc w:val="center"/>
              <w:rPr>
                <w:color w:val="000000"/>
                <w:kern w:val="0"/>
                <w:sz w:val="18"/>
                <w:szCs w:val="18"/>
              </w:rPr>
            </w:pPr>
            <w:r>
              <w:rPr>
                <w:color w:val="000000"/>
                <w:kern w:val="0"/>
                <w:sz w:val="18"/>
                <w:szCs w:val="18"/>
              </w:rPr>
              <w:t>学分</w:t>
            </w:r>
          </w:p>
        </w:tc>
        <w:tc>
          <w:tcPr>
            <w:tcW w:w="646" w:type="dxa"/>
            <w:vMerge w:val="restart"/>
            <w:noWrap w:val="0"/>
            <w:vAlign w:val="center"/>
          </w:tcPr>
          <w:p>
            <w:pPr>
              <w:widowControl/>
              <w:ind w:firstLine="0" w:firstLineChars="0"/>
              <w:jc w:val="center"/>
              <w:rPr>
                <w:color w:val="000000"/>
                <w:kern w:val="0"/>
                <w:sz w:val="18"/>
                <w:szCs w:val="18"/>
              </w:rPr>
            </w:pPr>
            <w:r>
              <w:rPr>
                <w:color w:val="000000"/>
                <w:kern w:val="0"/>
                <w:sz w:val="18"/>
                <w:szCs w:val="18"/>
              </w:rPr>
              <w:t>学时</w:t>
            </w:r>
          </w:p>
        </w:tc>
        <w:tc>
          <w:tcPr>
            <w:tcW w:w="3801" w:type="dxa"/>
            <w:gridSpan w:val="8"/>
            <w:noWrap w:val="0"/>
            <w:vAlign w:val="center"/>
          </w:tcPr>
          <w:p>
            <w:pPr>
              <w:widowControl/>
              <w:ind w:firstLine="0" w:firstLineChars="0"/>
              <w:jc w:val="center"/>
              <w:rPr>
                <w:color w:val="000000"/>
                <w:kern w:val="0"/>
                <w:sz w:val="18"/>
                <w:szCs w:val="18"/>
              </w:rPr>
            </w:pPr>
            <w:r>
              <w:rPr>
                <w:color w:val="000000"/>
                <w:kern w:val="0"/>
                <w:sz w:val="18"/>
                <w:szCs w:val="18"/>
              </w:rPr>
              <w:t>各学期周学时(周数)分配(打“√”)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vMerge w:val="continue"/>
            <w:noWrap w:val="0"/>
            <w:vAlign w:val="center"/>
          </w:tcPr>
          <w:p>
            <w:pPr>
              <w:widowControl/>
              <w:ind w:firstLine="0" w:firstLineChars="0"/>
              <w:jc w:val="left"/>
              <w:rPr>
                <w:color w:val="000000"/>
                <w:kern w:val="0"/>
                <w:sz w:val="18"/>
                <w:szCs w:val="18"/>
              </w:rPr>
            </w:pPr>
          </w:p>
        </w:tc>
        <w:tc>
          <w:tcPr>
            <w:tcW w:w="0" w:type="auto"/>
            <w:vMerge w:val="continue"/>
            <w:noWrap w:val="0"/>
            <w:vAlign w:val="center"/>
          </w:tcPr>
          <w:p>
            <w:pPr>
              <w:widowControl/>
              <w:ind w:firstLine="0" w:firstLineChars="0"/>
              <w:jc w:val="center"/>
              <w:rPr>
                <w:color w:val="000000"/>
                <w:kern w:val="0"/>
                <w:sz w:val="18"/>
                <w:szCs w:val="18"/>
              </w:rPr>
            </w:pPr>
          </w:p>
        </w:tc>
        <w:tc>
          <w:tcPr>
            <w:tcW w:w="0" w:type="auto"/>
            <w:vMerge w:val="continue"/>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一</w:t>
            </w: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二</w:t>
            </w: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三</w:t>
            </w: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四</w:t>
            </w: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五</w:t>
            </w: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六</w:t>
            </w:r>
          </w:p>
        </w:tc>
        <w:tc>
          <w:tcPr>
            <w:tcW w:w="475" w:type="dxa"/>
            <w:noWrap w:val="0"/>
            <w:vAlign w:val="center"/>
          </w:tcPr>
          <w:p>
            <w:pPr>
              <w:widowControl/>
              <w:ind w:firstLine="0" w:firstLineChars="0"/>
              <w:jc w:val="center"/>
              <w:rPr>
                <w:color w:val="000000"/>
                <w:kern w:val="0"/>
                <w:sz w:val="18"/>
                <w:szCs w:val="18"/>
              </w:rPr>
            </w:pPr>
            <w:r>
              <w:rPr>
                <w:color w:val="000000"/>
                <w:kern w:val="0"/>
                <w:sz w:val="18"/>
                <w:szCs w:val="18"/>
              </w:rPr>
              <w:t>七</w:t>
            </w:r>
          </w:p>
        </w:tc>
        <w:tc>
          <w:tcPr>
            <w:tcW w:w="476" w:type="dxa"/>
            <w:noWrap w:val="0"/>
            <w:vAlign w:val="center"/>
          </w:tcPr>
          <w:p>
            <w:pPr>
              <w:widowControl/>
              <w:ind w:firstLine="0" w:firstLineChars="0"/>
              <w:jc w:val="center"/>
              <w:rPr>
                <w:color w:val="000000"/>
                <w:kern w:val="0"/>
                <w:sz w:val="18"/>
                <w:szCs w:val="18"/>
              </w:rPr>
            </w:pPr>
            <w:r>
              <w:rPr>
                <w:color w:val="000000"/>
                <w:kern w:val="0"/>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noWrap w:val="0"/>
            <w:vAlign w:val="center"/>
          </w:tcPr>
          <w:p>
            <w:pPr>
              <w:widowControl/>
              <w:ind w:firstLine="0" w:firstLineChars="0"/>
              <w:jc w:val="left"/>
              <w:rPr>
                <w:color w:val="000000"/>
                <w:kern w:val="0"/>
                <w:sz w:val="18"/>
                <w:szCs w:val="18"/>
              </w:rPr>
            </w:pPr>
            <w:r>
              <w:rPr>
                <w:color w:val="000000"/>
                <w:kern w:val="0"/>
                <w:sz w:val="18"/>
                <w:szCs w:val="18"/>
              </w:rPr>
              <w:t>思想道德修养与法律基础Thinking of Ethics and Legal Basis</w:t>
            </w:r>
          </w:p>
        </w:tc>
        <w:tc>
          <w:tcPr>
            <w:tcW w:w="627" w:type="dxa"/>
            <w:vMerge w:val="restart"/>
            <w:noWrap w:val="0"/>
            <w:vAlign w:val="center"/>
          </w:tcPr>
          <w:p>
            <w:pPr>
              <w:widowControl/>
              <w:ind w:firstLine="0" w:firstLineChars="0"/>
              <w:jc w:val="center"/>
              <w:rPr>
                <w:color w:val="000000"/>
                <w:kern w:val="0"/>
                <w:sz w:val="18"/>
                <w:szCs w:val="18"/>
              </w:rPr>
            </w:pPr>
            <w:r>
              <w:rPr>
                <w:color w:val="000000"/>
                <w:kern w:val="0"/>
                <w:sz w:val="18"/>
                <w:szCs w:val="18"/>
              </w:rPr>
              <w:t>2</w:t>
            </w:r>
          </w:p>
        </w:tc>
        <w:tc>
          <w:tcPr>
            <w:tcW w:w="646" w:type="dxa"/>
            <w:noWrap w:val="0"/>
            <w:vAlign w:val="center"/>
          </w:tcPr>
          <w:p>
            <w:pPr>
              <w:widowControl/>
              <w:ind w:firstLine="0" w:firstLineChars="0"/>
              <w:jc w:val="center"/>
              <w:rPr>
                <w:color w:val="000000"/>
                <w:kern w:val="0"/>
                <w:sz w:val="18"/>
                <w:szCs w:val="18"/>
              </w:rPr>
            </w:pPr>
            <w:r>
              <w:rPr>
                <w:color w:val="000000"/>
                <w:kern w:val="0"/>
                <w:sz w:val="18"/>
                <w:szCs w:val="18"/>
              </w:rPr>
              <w:t>8</w:t>
            </w:r>
          </w:p>
        </w:tc>
        <w:tc>
          <w:tcPr>
            <w:tcW w:w="475" w:type="dxa"/>
            <w:noWrap w:val="0"/>
            <w:vAlign w:val="center"/>
          </w:tcPr>
          <w:p>
            <w:pPr>
              <w:ind w:firstLine="0" w:firstLineChars="0"/>
              <w:jc w:val="center"/>
              <w:rPr>
                <w:color w:val="000000"/>
                <w:sz w:val="18"/>
                <w:szCs w:val="18"/>
              </w:rPr>
            </w:pPr>
            <w:r>
              <w:rPr>
                <w:color w:val="000000"/>
                <w:sz w:val="18"/>
                <w:szCs w:val="18"/>
              </w:rPr>
              <w:t>√</w:t>
            </w:r>
          </w:p>
        </w:tc>
        <w:tc>
          <w:tcPr>
            <w:tcW w:w="475" w:type="dxa"/>
            <w:noWrap w:val="0"/>
            <w:vAlign w:val="center"/>
          </w:tcPr>
          <w:p>
            <w:pPr>
              <w:ind w:firstLine="0" w:firstLineChars="0"/>
              <w:jc w:val="center"/>
              <w:rPr>
                <w:color w:val="00000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6" w:type="dxa"/>
            <w:noWrap w:val="0"/>
            <w:vAlign w:val="center"/>
          </w:tcPr>
          <w:p>
            <w:pPr>
              <w:widowControl/>
              <w:ind w:firstLine="0" w:firstLineChars="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noWrap w:val="0"/>
            <w:vAlign w:val="center"/>
          </w:tcPr>
          <w:p>
            <w:pPr>
              <w:widowControl/>
              <w:ind w:firstLine="0" w:firstLineChars="0"/>
              <w:jc w:val="left"/>
              <w:rPr>
                <w:color w:val="000000"/>
                <w:kern w:val="0"/>
                <w:sz w:val="18"/>
                <w:szCs w:val="18"/>
              </w:rPr>
            </w:pPr>
            <w:r>
              <w:rPr>
                <w:color w:val="000000"/>
                <w:kern w:val="0"/>
                <w:sz w:val="18"/>
                <w:szCs w:val="18"/>
              </w:rPr>
              <w:t>毛泽东思想和中国特色社会主义理论体系概论Introduction to the thought of Mao Zedong and theoretical system of the Chinese characteristic socialism</w:t>
            </w:r>
          </w:p>
        </w:tc>
        <w:tc>
          <w:tcPr>
            <w:tcW w:w="0" w:type="auto"/>
            <w:vMerge w:val="continue"/>
            <w:noWrap w:val="0"/>
            <w:vAlign w:val="center"/>
          </w:tcPr>
          <w:p>
            <w:pPr>
              <w:widowControl/>
              <w:ind w:firstLine="0" w:firstLineChars="0"/>
              <w:jc w:val="center"/>
              <w:rPr>
                <w:color w:val="000000"/>
                <w:kern w:val="0"/>
                <w:sz w:val="18"/>
                <w:szCs w:val="18"/>
              </w:rPr>
            </w:pPr>
          </w:p>
        </w:tc>
        <w:tc>
          <w:tcPr>
            <w:tcW w:w="646" w:type="dxa"/>
            <w:noWrap w:val="0"/>
            <w:vAlign w:val="center"/>
          </w:tcPr>
          <w:p>
            <w:pPr>
              <w:widowControl/>
              <w:ind w:firstLine="0" w:firstLineChars="0"/>
              <w:jc w:val="center"/>
              <w:rPr>
                <w:color w:val="000000"/>
                <w:kern w:val="0"/>
                <w:sz w:val="18"/>
                <w:szCs w:val="18"/>
              </w:rPr>
            </w:pPr>
            <w:r>
              <w:rPr>
                <w:color w:val="000000"/>
                <w:kern w:val="0"/>
                <w:sz w:val="18"/>
                <w:szCs w:val="18"/>
              </w:rPr>
              <w:t>8</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6" w:type="dxa"/>
            <w:noWrap w:val="0"/>
            <w:vAlign w:val="center"/>
          </w:tcPr>
          <w:p>
            <w:pPr>
              <w:widowControl/>
              <w:ind w:firstLine="0" w:firstLineChars="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noWrap w:val="0"/>
            <w:vAlign w:val="center"/>
          </w:tcPr>
          <w:p>
            <w:pPr>
              <w:widowControl/>
              <w:ind w:firstLine="0" w:firstLineChars="0"/>
              <w:jc w:val="left"/>
              <w:rPr>
                <w:color w:val="000000"/>
                <w:kern w:val="0"/>
                <w:sz w:val="18"/>
                <w:szCs w:val="18"/>
              </w:rPr>
            </w:pPr>
            <w:r>
              <w:rPr>
                <w:color w:val="000000"/>
                <w:kern w:val="0"/>
                <w:sz w:val="18"/>
                <w:szCs w:val="18"/>
              </w:rPr>
              <w:t>马克思主义基本原理Basis theory of Marxist</w:t>
            </w:r>
          </w:p>
        </w:tc>
        <w:tc>
          <w:tcPr>
            <w:tcW w:w="0" w:type="auto"/>
            <w:vMerge w:val="continue"/>
            <w:noWrap w:val="0"/>
            <w:vAlign w:val="center"/>
          </w:tcPr>
          <w:p>
            <w:pPr>
              <w:widowControl/>
              <w:ind w:firstLine="0" w:firstLineChars="0"/>
              <w:jc w:val="center"/>
              <w:rPr>
                <w:color w:val="000000"/>
                <w:kern w:val="0"/>
                <w:sz w:val="18"/>
                <w:szCs w:val="18"/>
              </w:rPr>
            </w:pPr>
          </w:p>
        </w:tc>
        <w:tc>
          <w:tcPr>
            <w:tcW w:w="646" w:type="dxa"/>
            <w:noWrap w:val="0"/>
            <w:vAlign w:val="center"/>
          </w:tcPr>
          <w:p>
            <w:pPr>
              <w:widowControl/>
              <w:ind w:firstLine="0" w:firstLineChars="0"/>
              <w:jc w:val="center"/>
              <w:rPr>
                <w:color w:val="000000"/>
                <w:kern w:val="0"/>
                <w:sz w:val="18"/>
                <w:szCs w:val="18"/>
              </w:rPr>
            </w:pPr>
            <w:r>
              <w:rPr>
                <w:color w:val="000000"/>
                <w:kern w:val="0"/>
                <w:sz w:val="18"/>
                <w:szCs w:val="18"/>
              </w:rPr>
              <w:t>8</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6" w:type="dxa"/>
            <w:noWrap w:val="0"/>
            <w:vAlign w:val="center"/>
          </w:tcPr>
          <w:p>
            <w:pPr>
              <w:widowControl/>
              <w:ind w:firstLine="0" w:firstLineChars="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noWrap w:val="0"/>
            <w:vAlign w:val="center"/>
          </w:tcPr>
          <w:p>
            <w:pPr>
              <w:widowControl/>
              <w:ind w:firstLine="0" w:firstLineChars="0"/>
              <w:jc w:val="left"/>
              <w:rPr>
                <w:color w:val="000000"/>
                <w:kern w:val="0"/>
                <w:sz w:val="18"/>
                <w:szCs w:val="18"/>
              </w:rPr>
            </w:pPr>
            <w:r>
              <w:rPr>
                <w:color w:val="000000"/>
                <w:kern w:val="0"/>
                <w:sz w:val="18"/>
                <w:szCs w:val="18"/>
              </w:rPr>
              <w:t>中国近现代史纲要Conspectus of Chinese Modern History</w:t>
            </w:r>
          </w:p>
        </w:tc>
        <w:tc>
          <w:tcPr>
            <w:tcW w:w="0" w:type="auto"/>
            <w:vMerge w:val="continue"/>
            <w:noWrap w:val="0"/>
            <w:vAlign w:val="center"/>
          </w:tcPr>
          <w:p>
            <w:pPr>
              <w:widowControl/>
              <w:ind w:firstLine="0" w:firstLineChars="0"/>
              <w:jc w:val="center"/>
              <w:rPr>
                <w:color w:val="000000"/>
                <w:kern w:val="0"/>
                <w:sz w:val="18"/>
                <w:szCs w:val="18"/>
              </w:rPr>
            </w:pPr>
          </w:p>
        </w:tc>
        <w:tc>
          <w:tcPr>
            <w:tcW w:w="646" w:type="dxa"/>
            <w:noWrap w:val="0"/>
            <w:vAlign w:val="center"/>
          </w:tcPr>
          <w:p>
            <w:pPr>
              <w:widowControl/>
              <w:ind w:firstLine="0" w:firstLineChars="0"/>
              <w:jc w:val="center"/>
              <w:rPr>
                <w:color w:val="000000"/>
                <w:kern w:val="0"/>
                <w:sz w:val="18"/>
                <w:szCs w:val="18"/>
              </w:rPr>
            </w:pPr>
            <w:r>
              <w:rPr>
                <w:color w:val="000000"/>
                <w:kern w:val="0"/>
                <w:sz w:val="18"/>
                <w:szCs w:val="18"/>
              </w:rPr>
              <w:t>8</w:t>
            </w:r>
          </w:p>
        </w:tc>
        <w:tc>
          <w:tcPr>
            <w:tcW w:w="475" w:type="dxa"/>
            <w:noWrap w:val="0"/>
            <w:vAlign w:val="center"/>
          </w:tcPr>
          <w:p>
            <w:pPr>
              <w:widowControl/>
              <w:ind w:firstLine="0" w:firstLineChars="0"/>
              <w:jc w:val="center"/>
              <w:rPr>
                <w:color w:val="000000"/>
                <w:kern w:val="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r>
              <w:rPr>
                <w:color w:val="000000"/>
                <w:sz w:val="18"/>
                <w:szCs w:val="18"/>
              </w:rPr>
              <w:t>√</w:t>
            </w: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5" w:type="dxa"/>
            <w:noWrap w:val="0"/>
            <w:vAlign w:val="center"/>
          </w:tcPr>
          <w:p>
            <w:pPr>
              <w:widowControl/>
              <w:ind w:firstLine="0" w:firstLineChars="0"/>
              <w:jc w:val="center"/>
              <w:rPr>
                <w:color w:val="000000"/>
                <w:kern w:val="0"/>
                <w:sz w:val="18"/>
                <w:szCs w:val="18"/>
              </w:rPr>
            </w:pPr>
          </w:p>
        </w:tc>
        <w:tc>
          <w:tcPr>
            <w:tcW w:w="476" w:type="dxa"/>
            <w:noWrap w:val="0"/>
            <w:vAlign w:val="center"/>
          </w:tcPr>
          <w:p>
            <w:pPr>
              <w:widowControl/>
              <w:ind w:firstLine="0" w:firstLineChars="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noWrap w:val="0"/>
            <w:vAlign w:val="center"/>
          </w:tcPr>
          <w:p>
            <w:pPr>
              <w:widowControl/>
              <w:ind w:firstLine="0" w:firstLineChars="0"/>
              <w:jc w:val="left"/>
              <w:rPr>
                <w:color w:val="000000"/>
                <w:kern w:val="0"/>
                <w:sz w:val="18"/>
                <w:szCs w:val="18"/>
              </w:rPr>
            </w:pPr>
            <w:r>
              <w:rPr>
                <w:color w:val="000000"/>
                <w:kern w:val="0"/>
                <w:sz w:val="18"/>
                <w:szCs w:val="18"/>
              </w:rPr>
              <w:t>形势与政策Situation and Policy</w:t>
            </w:r>
          </w:p>
        </w:tc>
        <w:tc>
          <w:tcPr>
            <w:tcW w:w="627" w:type="dxa"/>
            <w:noWrap w:val="0"/>
            <w:vAlign w:val="center"/>
          </w:tcPr>
          <w:p>
            <w:pPr>
              <w:widowControl/>
              <w:ind w:firstLine="0" w:firstLineChars="0"/>
              <w:jc w:val="center"/>
              <w:rPr>
                <w:color w:val="000000"/>
                <w:kern w:val="0"/>
                <w:sz w:val="18"/>
                <w:szCs w:val="18"/>
              </w:rPr>
            </w:pPr>
            <w:r>
              <w:rPr>
                <w:color w:val="000000"/>
                <w:kern w:val="0"/>
                <w:sz w:val="18"/>
                <w:szCs w:val="18"/>
              </w:rPr>
              <w:t>2</w:t>
            </w:r>
          </w:p>
        </w:tc>
        <w:tc>
          <w:tcPr>
            <w:tcW w:w="646" w:type="dxa"/>
            <w:noWrap w:val="0"/>
            <w:vAlign w:val="center"/>
          </w:tcPr>
          <w:p>
            <w:pPr>
              <w:widowControl/>
              <w:ind w:firstLine="0" w:firstLineChars="0"/>
              <w:jc w:val="center"/>
              <w:rPr>
                <w:color w:val="000000"/>
                <w:kern w:val="0"/>
                <w:sz w:val="18"/>
                <w:szCs w:val="18"/>
              </w:rPr>
            </w:pPr>
            <w:r>
              <w:rPr>
                <w:color w:val="000000"/>
                <w:kern w:val="0"/>
                <w:sz w:val="18"/>
                <w:szCs w:val="18"/>
              </w:rPr>
              <w:t>128</w:t>
            </w:r>
          </w:p>
        </w:tc>
        <w:tc>
          <w:tcPr>
            <w:tcW w:w="3801" w:type="dxa"/>
            <w:gridSpan w:val="8"/>
            <w:noWrap w:val="0"/>
            <w:vAlign w:val="center"/>
          </w:tcPr>
          <w:p>
            <w:pPr>
              <w:widowControl/>
              <w:ind w:firstLine="0" w:firstLineChars="0"/>
              <w:jc w:val="center"/>
              <w:rPr>
                <w:color w:val="000000"/>
                <w:kern w:val="0"/>
                <w:sz w:val="18"/>
                <w:szCs w:val="18"/>
              </w:rPr>
            </w:pPr>
            <w:r>
              <w:rPr>
                <w:color w:val="000000"/>
                <w:kern w:val="0"/>
                <w:sz w:val="18"/>
                <w:szCs w:val="18"/>
              </w:rPr>
              <w:t>以讲座形式进行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786" w:type="dxa"/>
            <w:noWrap w:val="0"/>
            <w:vAlign w:val="center"/>
          </w:tcPr>
          <w:p>
            <w:pPr>
              <w:widowControl/>
              <w:ind w:firstLine="0" w:firstLineChars="0"/>
              <w:jc w:val="center"/>
              <w:rPr>
                <w:color w:val="000000"/>
                <w:kern w:val="0"/>
                <w:sz w:val="18"/>
                <w:szCs w:val="18"/>
              </w:rPr>
            </w:pPr>
            <w:r>
              <w:rPr>
                <w:color w:val="000000"/>
                <w:kern w:val="0"/>
                <w:sz w:val="18"/>
                <w:szCs w:val="18"/>
              </w:rPr>
              <w:t>小计</w:t>
            </w:r>
          </w:p>
        </w:tc>
        <w:tc>
          <w:tcPr>
            <w:tcW w:w="627" w:type="dxa"/>
            <w:noWrap w:val="0"/>
            <w:vAlign w:val="center"/>
          </w:tcPr>
          <w:p>
            <w:pPr>
              <w:widowControl/>
              <w:ind w:firstLine="0" w:firstLineChars="0"/>
              <w:jc w:val="center"/>
              <w:rPr>
                <w:color w:val="000000"/>
                <w:kern w:val="0"/>
                <w:sz w:val="18"/>
                <w:szCs w:val="18"/>
              </w:rPr>
            </w:pPr>
            <w:r>
              <w:rPr>
                <w:color w:val="000000"/>
                <w:kern w:val="0"/>
                <w:sz w:val="18"/>
                <w:szCs w:val="18"/>
              </w:rPr>
              <w:t>4</w:t>
            </w:r>
          </w:p>
        </w:tc>
        <w:tc>
          <w:tcPr>
            <w:tcW w:w="646" w:type="dxa"/>
            <w:noWrap w:val="0"/>
            <w:vAlign w:val="center"/>
          </w:tcPr>
          <w:p>
            <w:pPr>
              <w:widowControl/>
              <w:ind w:firstLine="0" w:firstLineChars="0"/>
              <w:jc w:val="center"/>
              <w:rPr>
                <w:color w:val="000000"/>
                <w:kern w:val="0"/>
                <w:sz w:val="18"/>
                <w:szCs w:val="18"/>
              </w:rPr>
            </w:pPr>
            <w:r>
              <w:rPr>
                <w:color w:val="000000"/>
                <w:kern w:val="0"/>
                <w:sz w:val="18"/>
                <w:szCs w:val="18"/>
              </w:rPr>
              <w:t>160</w:t>
            </w:r>
          </w:p>
        </w:tc>
        <w:tc>
          <w:tcPr>
            <w:tcW w:w="3801" w:type="dxa"/>
            <w:gridSpan w:val="8"/>
            <w:noWrap w:val="0"/>
            <w:vAlign w:val="center"/>
          </w:tcPr>
          <w:p>
            <w:pPr>
              <w:widowControl/>
              <w:ind w:firstLine="0" w:firstLineChars="0"/>
              <w:jc w:val="center"/>
              <w:rPr>
                <w:color w:val="000000"/>
                <w:kern w:val="0"/>
                <w:sz w:val="18"/>
                <w:szCs w:val="18"/>
              </w:rPr>
            </w:pPr>
          </w:p>
        </w:tc>
      </w:tr>
    </w:tbl>
    <w:p>
      <w:pPr>
        <w:ind w:firstLine="0" w:firstLineChars="0"/>
        <w:rPr>
          <w:color w:val="000000"/>
          <w:sz w:val="24"/>
        </w:rPr>
      </w:pPr>
    </w:p>
    <w:p>
      <w:pPr>
        <w:ind w:firstLine="0" w:firstLineChars="0"/>
        <w:rPr>
          <w:color w:val="000000"/>
          <w:sz w:val="24"/>
        </w:rPr>
        <w:sectPr>
          <w:pgSz w:w="11906" w:h="16838"/>
          <w:pgMar w:top="1327" w:right="1134" w:bottom="1440" w:left="1134" w:header="720" w:footer="720" w:gutter="0"/>
          <w:cols w:space="720" w:num="1"/>
          <w:docGrid w:type="lines" w:linePitch="312" w:charSpace="0"/>
        </w:sectPr>
      </w:pPr>
    </w:p>
    <w:p>
      <w:pPr>
        <w:pStyle w:val="2"/>
        <w:spacing w:before="156"/>
        <w:rPr>
          <w:rFonts w:eastAsia="宋体"/>
          <w:color w:val="000000"/>
          <w:kern w:val="2"/>
        </w:rPr>
      </w:pPr>
      <w:r>
        <w:rPr>
          <w:color w:val="000000"/>
          <w:kern w:val="0"/>
        </w:rPr>
        <w:t>七、</w:t>
      </w:r>
      <w:bookmarkStart w:id="0" w:name="_GoBack"/>
      <w:bookmarkEnd w:id="0"/>
      <w:r>
        <w:rPr>
          <w:color w:val="000000"/>
          <w:kern w:val="0"/>
        </w:rPr>
        <w:t>课程结构拓扑图</w:t>
      </w:r>
    </w:p>
    <w:p>
      <w:pPr>
        <w:ind w:firstLine="0" w:firstLineChars="0"/>
        <w:jc w:val="center"/>
        <w:rPr>
          <w:color w:val="000000"/>
        </w:rPr>
      </w:pPr>
      <w:r>
        <w:rPr>
          <w:color w:val="000000"/>
        </w:rPr>
        <w:object>
          <v:shape id="_x0000_i1025" o:spt="75" type="#_x0000_t75" style="height:451.9pt;width:602.75pt;" o:ole="t" filled="f" o:preferrelative="t" stroked="f" coordsize="21600,21600">
            <v:path/>
            <v:fill on="f" alignshape="1" focussize="0,0"/>
            <v:stroke on="f"/>
            <v:imagedata r:id="rId5" grayscale="f" bilevel="f" o:title=""/>
            <o:lock v:ext="edit" aspectratio="t"/>
            <w10:wrap type="none"/>
            <w10:anchorlock/>
          </v:shape>
          <o:OLEObject Type="Embed" ProgID="Visio.Drawing.11" ShapeID="_x0000_i1025" DrawAspect="Content" ObjectID="_1468075725" r:id="rId4">
            <o:LockedField>false</o:LockedField>
          </o:OLEObject>
        </w:object>
      </w:r>
    </w:p>
    <w:p>
      <w:pPr>
        <w:pStyle w:val="2"/>
        <w:spacing w:before="156"/>
        <w:rPr>
          <w:color w:val="000000"/>
          <w:kern w:val="0"/>
        </w:rPr>
      </w:pPr>
      <w:r>
        <w:rPr>
          <w:color w:val="000000"/>
          <w:kern w:val="0"/>
        </w:rPr>
        <w:t>八、课程体系对毕业要求支撑关系矩阵图</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84"/>
        <w:gridCol w:w="1002"/>
        <w:gridCol w:w="868"/>
        <w:gridCol w:w="1059"/>
        <w:gridCol w:w="1059"/>
        <w:gridCol w:w="1059"/>
        <w:gridCol w:w="1059"/>
        <w:gridCol w:w="1059"/>
        <w:gridCol w:w="1059"/>
        <w:gridCol w:w="1059"/>
        <w:gridCol w:w="1059"/>
        <w:gridCol w:w="1059"/>
        <w:gridCol w:w="1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7" w:type="pct"/>
            <w:tcBorders>
              <w:tl2br w:val="single" w:color="auto" w:sz="12" w:space="0"/>
            </w:tcBorders>
            <w:noWrap w:val="0"/>
            <w:vAlign w:val="center"/>
          </w:tcPr>
          <w:p>
            <w:pPr>
              <w:pStyle w:val="4"/>
              <w:jc w:val="right"/>
              <w:rPr>
                <w:rFonts w:ascii="Times New Roman" w:hAnsi="Times New Roman"/>
                <w:b/>
                <w:color w:val="000000"/>
                <w:kern w:val="0"/>
              </w:rPr>
            </w:pPr>
            <w:r>
              <w:rPr>
                <w:rFonts w:ascii="Times New Roman" w:hAnsi="Times New Roman"/>
                <w:b/>
                <w:color w:val="000000"/>
                <w:kern w:val="0"/>
              </w:rPr>
              <w:t xml:space="preserve">         能力</w:t>
            </w:r>
          </w:p>
          <w:p>
            <w:pPr>
              <w:pStyle w:val="4"/>
              <w:rPr>
                <w:rFonts w:ascii="Times New Roman" w:hAnsi="Times New Roman"/>
                <w:b/>
                <w:color w:val="000000"/>
                <w:kern w:val="0"/>
              </w:rPr>
            </w:pPr>
            <w:r>
              <w:rPr>
                <w:rFonts w:ascii="Times New Roman" w:hAnsi="Times New Roman"/>
                <w:b/>
                <w:color w:val="000000"/>
                <w:kern w:val="0"/>
              </w:rPr>
              <w:t>课程名称</w:t>
            </w:r>
          </w:p>
        </w:tc>
        <w:tc>
          <w:tcPr>
            <w:tcW w:w="341"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毕业要求1</w:t>
            </w:r>
          </w:p>
        </w:tc>
        <w:tc>
          <w:tcPr>
            <w:tcW w:w="295"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毕业要求2</w:t>
            </w:r>
          </w:p>
        </w:tc>
        <w:tc>
          <w:tcPr>
            <w:tcW w:w="360"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毕业要求3</w:t>
            </w:r>
          </w:p>
        </w:tc>
        <w:tc>
          <w:tcPr>
            <w:tcW w:w="360"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毕业要求4</w:t>
            </w:r>
          </w:p>
        </w:tc>
        <w:tc>
          <w:tcPr>
            <w:tcW w:w="360"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毕业要求5</w:t>
            </w:r>
          </w:p>
        </w:tc>
        <w:tc>
          <w:tcPr>
            <w:tcW w:w="360"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毕业要求6</w:t>
            </w:r>
          </w:p>
        </w:tc>
        <w:tc>
          <w:tcPr>
            <w:tcW w:w="360"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毕业要求7</w:t>
            </w:r>
          </w:p>
        </w:tc>
        <w:tc>
          <w:tcPr>
            <w:tcW w:w="360"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毕业要求8</w:t>
            </w:r>
          </w:p>
        </w:tc>
        <w:tc>
          <w:tcPr>
            <w:tcW w:w="360" w:type="pct"/>
            <w:noWrap w:val="0"/>
            <w:vAlign w:val="center"/>
          </w:tcPr>
          <w:p>
            <w:pPr>
              <w:pStyle w:val="4"/>
              <w:jc w:val="center"/>
              <w:rPr>
                <w:rFonts w:ascii="Times New Roman" w:hAnsi="Times New Roman"/>
                <w:b/>
                <w:color w:val="000000"/>
                <w:kern w:val="0"/>
              </w:rPr>
            </w:pPr>
            <w:r>
              <w:rPr>
                <w:rFonts w:ascii="Times New Roman" w:hAnsi="Times New Roman"/>
                <w:b/>
                <w:color w:val="000000"/>
                <w:kern w:val="0"/>
              </w:rPr>
              <w:t>毕业要求9</w:t>
            </w:r>
          </w:p>
        </w:tc>
        <w:tc>
          <w:tcPr>
            <w:tcW w:w="360" w:type="pct"/>
            <w:noWrap w:val="0"/>
            <w:vAlign w:val="center"/>
          </w:tcPr>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毕业要求10</w:t>
            </w:r>
          </w:p>
        </w:tc>
        <w:tc>
          <w:tcPr>
            <w:tcW w:w="360" w:type="pct"/>
            <w:noWrap w:val="0"/>
            <w:vAlign w:val="center"/>
          </w:tcPr>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毕业要求11</w:t>
            </w:r>
          </w:p>
        </w:tc>
        <w:tc>
          <w:tcPr>
            <w:tcW w:w="347" w:type="pct"/>
            <w:noWrap w:val="0"/>
            <w:tcMar>
              <w:top w:w="0" w:type="dxa"/>
              <w:left w:w="28" w:type="dxa"/>
              <w:bottom w:w="0" w:type="dxa"/>
              <w:right w:w="28" w:type="dxa"/>
            </w:tcMar>
            <w:vAlign w:val="center"/>
          </w:tcPr>
          <w:p>
            <w:pPr>
              <w:pStyle w:val="4"/>
              <w:jc w:val="center"/>
              <w:rPr>
                <w:rFonts w:ascii="Times New Roman" w:hAnsi="Times New Roman"/>
                <w:b/>
                <w:color w:val="000000"/>
                <w:kern w:val="0"/>
              </w:rPr>
            </w:pPr>
            <w:r>
              <w:rPr>
                <w:rFonts w:ascii="Times New Roman" w:hAnsi="Times New Roman"/>
                <w:b/>
                <w:color w:val="000000"/>
                <w:kern w:val="0"/>
              </w:rPr>
              <w:t>毕业要求12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kern w:val="0"/>
              </w:rPr>
            </w:pPr>
            <w:r>
              <w:rPr>
                <w:rFonts w:ascii="Times New Roman" w:hAnsi="Times New Roman"/>
                <w:color w:val="000000"/>
              </w:rPr>
              <w:t>思想道德修养与法律基础</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sz w:val="15"/>
                <w:szCs w:val="15"/>
              </w:rPr>
              <w:t>毛泽东思想和中国特色社会主义理论体系概论</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马克思主义基本原理</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中国近现代史纲要</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军事理论</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职业生涯与发展规划</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就业指导</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创业基础</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体育</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大学英语</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计算机基础</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高等数学A</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线性代数A</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数学模型</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大学物理C</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画法几何与CAD制图</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程序设计(C语言)</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交通运输类专业导论</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工程力学</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工程测量</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概率统计A</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交通数据分析与实践</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路基路面工程B</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交通系统分析</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交通工程学</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道路勘测与设计</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交通运输工程学</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道路交通安全</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交通规划</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土木工程材料B</w:t>
            </w:r>
          </w:p>
        </w:tc>
        <w:tc>
          <w:tcPr>
            <w:tcW w:w="341"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交通管理与控制</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交通调查与分析</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交通工程设施设计与检测</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专业案例分析</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工程经济学</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大学物理实验C</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军训</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交通工程综合认识实习</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工程测量实习</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道路勘测设计</w:t>
            </w:r>
            <w:r>
              <w:rPr>
                <w:rFonts w:hint="eastAsia" w:ascii="Times New Roman" w:hAnsi="Times New Roman"/>
                <w:color w:val="000000"/>
                <w:lang w:eastAsia="zh-CN"/>
              </w:rPr>
              <w:t>课程设计</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路基路面工程课程设计</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交通规划课程设计</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工程经济学课程设计</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交通工程设施设计与检测课程设计</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交通管理与控制课程设计</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交通工程综合实训</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77" w:type="pct"/>
            <w:noWrap w:val="0"/>
            <w:vAlign w:val="center"/>
          </w:tcPr>
          <w:p>
            <w:pPr>
              <w:pStyle w:val="4"/>
              <w:rPr>
                <w:rFonts w:ascii="Times New Roman" w:hAnsi="Times New Roman"/>
                <w:color w:val="000000"/>
              </w:rPr>
            </w:pPr>
            <w:r>
              <w:rPr>
                <w:rFonts w:ascii="Times New Roman" w:hAnsi="Times New Roman"/>
                <w:color w:val="000000"/>
              </w:rPr>
              <w:t>毕业设计（论文）</w:t>
            </w:r>
          </w:p>
        </w:tc>
        <w:tc>
          <w:tcPr>
            <w:tcW w:w="341" w:type="pct"/>
            <w:noWrap w:val="0"/>
            <w:vAlign w:val="center"/>
          </w:tcPr>
          <w:p>
            <w:pPr>
              <w:pStyle w:val="4"/>
              <w:jc w:val="center"/>
              <w:rPr>
                <w:rFonts w:ascii="Times New Roman" w:hAnsi="Times New Roman"/>
                <w:color w:val="000000"/>
              </w:rPr>
            </w:pPr>
          </w:p>
        </w:tc>
        <w:tc>
          <w:tcPr>
            <w:tcW w:w="295"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p>
        </w:tc>
        <w:tc>
          <w:tcPr>
            <w:tcW w:w="360" w:type="pct"/>
            <w:noWrap w:val="0"/>
            <w:vAlign w:val="center"/>
          </w:tcPr>
          <w:p>
            <w:pPr>
              <w:pStyle w:val="4"/>
              <w:jc w:val="center"/>
              <w:rPr>
                <w:rFonts w:ascii="Times New Roman" w:hAnsi="Times New Roman"/>
                <w:color w:val="000000"/>
              </w:rPr>
            </w:pPr>
            <w:r>
              <w:rPr>
                <w:rFonts w:ascii="Times New Roman" w:hAnsi="Times New Roman"/>
                <w:color w:val="000000"/>
              </w:rPr>
              <w:t>√</w:t>
            </w:r>
          </w:p>
        </w:tc>
        <w:tc>
          <w:tcPr>
            <w:tcW w:w="360" w:type="pct"/>
            <w:noWrap w:val="0"/>
            <w:vAlign w:val="center"/>
          </w:tcPr>
          <w:p>
            <w:pPr>
              <w:pStyle w:val="4"/>
              <w:jc w:val="center"/>
              <w:rPr>
                <w:rFonts w:ascii="Times New Roman" w:hAnsi="Times New Roman"/>
                <w:color w:val="000000"/>
              </w:rPr>
            </w:pPr>
          </w:p>
        </w:tc>
        <w:tc>
          <w:tcPr>
            <w:tcW w:w="347" w:type="pct"/>
            <w:noWrap w:val="0"/>
            <w:vAlign w:val="center"/>
          </w:tcPr>
          <w:p>
            <w:pPr>
              <w:pStyle w:val="4"/>
              <w:jc w:val="center"/>
              <w:rPr>
                <w:rFonts w:ascii="Times New Roman" w:hAnsi="Times New Roman"/>
                <w:color w:val="000000"/>
              </w:rPr>
            </w:pPr>
            <w:r>
              <w:rPr>
                <w:rFonts w:ascii="Times New Roman" w:hAnsi="Times New Roman"/>
                <w:color w:val="000000"/>
              </w:rPr>
              <w:t>√</w:t>
            </w:r>
          </w:p>
        </w:tc>
      </w:tr>
    </w:tbl>
    <w:p/>
    <w:sectPr>
      <w:pgSz w:w="16838" w:h="11906" w:orient="landscape"/>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74DD6"/>
    <w:rsid w:val="1977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50" w:beforeLines="50"/>
      <w:ind w:firstLine="0" w:firstLineChars="0"/>
      <w:jc w:val="left"/>
      <w:outlineLvl w:val="0"/>
    </w:pPr>
    <w:rPr>
      <w:rFonts w:eastAsia="黑体"/>
      <w:bCs/>
      <w:kern w:val="44"/>
      <w:sz w:val="24"/>
      <w:szCs w:val="44"/>
    </w:rPr>
  </w:style>
  <w:style w:type="paragraph" w:styleId="3">
    <w:name w:val="heading 2"/>
    <w:basedOn w:val="1"/>
    <w:next w:val="1"/>
    <w:unhideWhenUsed/>
    <w:qFormat/>
    <w:uiPriority w:val="99"/>
    <w:pPr>
      <w:keepNext/>
      <w:keepLines/>
      <w:ind w:firstLine="0" w:firstLineChars="0"/>
      <w:outlineLvl w:val="1"/>
    </w:pPr>
    <w:rPr>
      <w:rFonts w:ascii="Cambria" w:hAnsi="Cambria"/>
      <w:b/>
      <w:bCs/>
      <w:sz w:val="24"/>
      <w:szCs w:val="32"/>
    </w:rPr>
  </w:style>
  <w:style w:type="paragraph" w:styleId="4">
    <w:name w:val="heading 3"/>
    <w:basedOn w:val="2"/>
    <w:next w:val="1"/>
    <w:qFormat/>
    <w:uiPriority w:val="99"/>
    <w:pPr>
      <w:widowControl/>
      <w:spacing w:before="0" w:beforeLines="0"/>
      <w:outlineLvl w:val="2"/>
    </w:pPr>
    <w:rPr>
      <w:rFonts w:ascii="宋体" w:hAnsi="宋体" w:eastAsia="宋体"/>
      <w:bCs w:val="0"/>
      <w:kern w:val="36"/>
      <w:sz w:val="18"/>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character" w:styleId="8">
    <w:name w:val="Hyperlink"/>
    <w:unhideWhenUsed/>
    <w:qFormat/>
    <w:uiPriority w:val="99"/>
    <w:rPr>
      <w:rFonts w:hint="eastAsia" w:ascii="宋体" w:hAnsi="宋体" w:eastAsia="宋体" w:cs="宋体"/>
      <w:color w:val="003399"/>
      <w:sz w:val="18"/>
      <w:szCs w:val="18"/>
      <w:u w:val="none"/>
    </w:rPr>
  </w:style>
  <w:style w:type="paragraph" w:customStyle="1" w:styleId="9">
    <w:name w:val="0级标题"/>
    <w:basedOn w:val="1"/>
    <w:qFormat/>
    <w:uiPriority w:val="0"/>
    <w:pPr>
      <w:tabs>
        <w:tab w:val="left" w:pos="425"/>
      </w:tabs>
      <w:spacing w:before="240" w:after="60" w:line="300" w:lineRule="auto"/>
      <w:jc w:val="center"/>
      <w:outlineLvl w:val="7"/>
    </w:pPr>
    <w:rPr>
      <w:rFonts w:eastAsia="黑体"/>
      <w:kern w:val="24"/>
      <w:sz w:val="30"/>
    </w:rPr>
  </w:style>
  <w:style w:type="character" w:customStyle="1" w:styleId="10">
    <w:name w:val="标题 1 Char"/>
    <w:link w:val="2"/>
    <w:qFormat/>
    <w:uiPriority w:val="99"/>
    <w:rPr>
      <w:rFonts w:eastAsia="黑体"/>
      <w:bCs/>
      <w:kern w:val="44"/>
      <w:sz w:val="2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2020-09-22T02:18:00Z</dcterms:created>
  <dc:creator>mlh9786</dc:creator>
  <cp:lastModifiedBy>mlh9786</cp:lastModifiedBy>
  <dcterms:modified xsi:type="dcterms:W3CDTF">2020-09-22T02:20:18Z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